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54" w:rsidRPr="00E77154" w:rsidRDefault="00B85712" w:rsidP="00E77154">
      <w:pPr>
        <w:snapToGrid w:val="0"/>
        <w:jc w:val="center"/>
        <w:rPr>
          <w:rFonts w:ascii="標楷體" w:eastAsia="標楷體" w:hAnsi="標楷體"/>
          <w:b/>
          <w:sz w:val="36"/>
          <w:szCs w:val="36"/>
        </w:rPr>
      </w:pPr>
      <w:r w:rsidRPr="00E77154">
        <w:rPr>
          <w:rFonts w:ascii="標楷體" w:eastAsia="標楷體" w:hAnsi="標楷體" w:hint="eastAsia"/>
          <w:b/>
          <w:sz w:val="36"/>
          <w:szCs w:val="36"/>
        </w:rPr>
        <w:t>花蓮縣公私立國民中小學學區劃分及新生入學分發作業要點</w:t>
      </w:r>
    </w:p>
    <w:p w:rsidR="00AB7B50" w:rsidRPr="00E77154" w:rsidRDefault="000D5E9B" w:rsidP="00E77154">
      <w:pPr>
        <w:snapToGrid w:val="0"/>
        <w:jc w:val="center"/>
        <w:rPr>
          <w:rFonts w:ascii="標楷體" w:eastAsia="標楷體" w:hAnsi="標楷體"/>
          <w:b/>
          <w:sz w:val="36"/>
          <w:szCs w:val="36"/>
        </w:rPr>
      </w:pPr>
      <w:r>
        <w:rPr>
          <w:rFonts w:ascii="標楷體" w:eastAsia="標楷體" w:hAnsi="標楷體" w:hint="eastAsia"/>
          <w:b/>
          <w:sz w:val="36"/>
          <w:szCs w:val="36"/>
        </w:rPr>
        <w:t>部分規定</w:t>
      </w:r>
      <w:r w:rsidR="00B85712" w:rsidRPr="00E77154">
        <w:rPr>
          <w:rFonts w:ascii="標楷體" w:eastAsia="標楷體" w:hAnsi="標楷體" w:hint="eastAsia"/>
          <w:b/>
          <w:sz w:val="36"/>
          <w:szCs w:val="36"/>
        </w:rPr>
        <w:t>修正</w:t>
      </w:r>
      <w:r>
        <w:rPr>
          <w:rFonts w:ascii="標楷體" w:eastAsia="標楷體" w:hAnsi="標楷體" w:hint="eastAsia"/>
          <w:b/>
          <w:sz w:val="36"/>
          <w:szCs w:val="36"/>
        </w:rPr>
        <w:t>草案</w:t>
      </w:r>
      <w:r w:rsidR="00B85712" w:rsidRPr="00E77154">
        <w:rPr>
          <w:rFonts w:ascii="標楷體" w:eastAsia="標楷體" w:hAnsi="標楷體" w:hint="eastAsia"/>
          <w:b/>
          <w:sz w:val="36"/>
          <w:szCs w:val="36"/>
        </w:rPr>
        <w:t>對照表</w:t>
      </w:r>
    </w:p>
    <w:tbl>
      <w:tblPr>
        <w:tblStyle w:val="a3"/>
        <w:tblW w:w="10442" w:type="dxa"/>
        <w:jc w:val="center"/>
        <w:tblInd w:w="-501" w:type="dxa"/>
        <w:tblLook w:val="04A0"/>
      </w:tblPr>
      <w:tblGrid>
        <w:gridCol w:w="3874"/>
        <w:gridCol w:w="3875"/>
        <w:gridCol w:w="2693"/>
      </w:tblGrid>
      <w:tr w:rsidR="00B85712" w:rsidRPr="00E77154" w:rsidTr="001B34B3">
        <w:trPr>
          <w:jc w:val="center"/>
        </w:trPr>
        <w:tc>
          <w:tcPr>
            <w:tcW w:w="3874" w:type="dxa"/>
          </w:tcPr>
          <w:p w:rsidR="00B85712" w:rsidRPr="00E77154" w:rsidRDefault="00B85712" w:rsidP="00E77154">
            <w:pPr>
              <w:jc w:val="center"/>
              <w:rPr>
                <w:rFonts w:ascii="標楷體" w:eastAsia="標楷體" w:hAnsi="標楷體"/>
                <w:b/>
              </w:rPr>
            </w:pPr>
            <w:r w:rsidRPr="00E77154">
              <w:rPr>
                <w:rFonts w:ascii="標楷體" w:eastAsia="標楷體" w:hAnsi="標楷體" w:hint="eastAsia"/>
                <w:b/>
              </w:rPr>
              <w:t>修正</w:t>
            </w:r>
            <w:r w:rsidR="000D5E9B">
              <w:rPr>
                <w:rFonts w:ascii="標楷體" w:eastAsia="標楷體" w:hAnsi="標楷體" w:hint="eastAsia"/>
                <w:b/>
              </w:rPr>
              <w:t>規定</w:t>
            </w:r>
          </w:p>
        </w:tc>
        <w:tc>
          <w:tcPr>
            <w:tcW w:w="3875" w:type="dxa"/>
          </w:tcPr>
          <w:p w:rsidR="00B85712" w:rsidRPr="00E77154" w:rsidRDefault="00B85712" w:rsidP="000D5E9B">
            <w:pPr>
              <w:jc w:val="center"/>
              <w:rPr>
                <w:rFonts w:ascii="標楷體" w:eastAsia="標楷體" w:hAnsi="標楷體"/>
                <w:b/>
              </w:rPr>
            </w:pPr>
            <w:r w:rsidRPr="00E77154">
              <w:rPr>
                <w:rFonts w:ascii="標楷體" w:eastAsia="標楷體" w:hAnsi="標楷體" w:hint="eastAsia"/>
                <w:b/>
              </w:rPr>
              <w:t>現行</w:t>
            </w:r>
            <w:r w:rsidR="000D5E9B">
              <w:rPr>
                <w:rFonts w:ascii="標楷體" w:eastAsia="標楷體" w:hAnsi="標楷體" w:hint="eastAsia"/>
                <w:b/>
              </w:rPr>
              <w:t>規定</w:t>
            </w:r>
          </w:p>
        </w:tc>
        <w:tc>
          <w:tcPr>
            <w:tcW w:w="2693" w:type="dxa"/>
          </w:tcPr>
          <w:p w:rsidR="00B85712" w:rsidRPr="00E77154" w:rsidRDefault="00B85712" w:rsidP="00E77154">
            <w:pPr>
              <w:jc w:val="center"/>
              <w:rPr>
                <w:rFonts w:ascii="標楷體" w:eastAsia="標楷體" w:hAnsi="標楷體"/>
                <w:b/>
              </w:rPr>
            </w:pPr>
            <w:r w:rsidRPr="00E77154">
              <w:rPr>
                <w:rFonts w:ascii="標楷體" w:eastAsia="標楷體" w:hAnsi="標楷體" w:hint="eastAsia"/>
                <w:b/>
              </w:rPr>
              <w:t>說明</w:t>
            </w:r>
          </w:p>
        </w:tc>
      </w:tr>
      <w:tr w:rsidR="004D3EAC" w:rsidTr="001B34B3">
        <w:trPr>
          <w:jc w:val="center"/>
        </w:trPr>
        <w:tc>
          <w:tcPr>
            <w:tcW w:w="3874" w:type="dxa"/>
          </w:tcPr>
          <w:p w:rsidR="004D3EAC" w:rsidRPr="000B3D66" w:rsidRDefault="004D3EAC"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一、本要點依國民教育法第四條第二項及國民教育法施行細則第五條規定訂定之。</w:t>
            </w:r>
          </w:p>
        </w:tc>
        <w:tc>
          <w:tcPr>
            <w:tcW w:w="3875" w:type="dxa"/>
          </w:tcPr>
          <w:p w:rsidR="004D3EAC" w:rsidRPr="000B3D66" w:rsidRDefault="004D3EAC"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一、本要點依國民教育法第四條第二項及國民教育法施行細則第五條規定訂定之。</w:t>
            </w:r>
          </w:p>
        </w:tc>
        <w:tc>
          <w:tcPr>
            <w:tcW w:w="2693" w:type="dxa"/>
          </w:tcPr>
          <w:p w:rsidR="004D3EAC" w:rsidRPr="00CC0609" w:rsidRDefault="004D3EAC">
            <w:pPr>
              <w:rPr>
                <w:sz w:val="22"/>
              </w:rPr>
            </w:pPr>
            <w:r w:rsidRPr="00CC0609">
              <w:rPr>
                <w:rFonts w:hint="eastAsia"/>
                <w:sz w:val="22"/>
              </w:rPr>
              <w:t>本點未修正。</w:t>
            </w:r>
          </w:p>
        </w:tc>
      </w:tr>
      <w:tr w:rsidR="004D3EAC" w:rsidTr="001B34B3">
        <w:trPr>
          <w:jc w:val="center"/>
        </w:trPr>
        <w:tc>
          <w:tcPr>
            <w:tcW w:w="3874" w:type="dxa"/>
          </w:tcPr>
          <w:p w:rsidR="004D3EAC" w:rsidRPr="0086710E" w:rsidRDefault="004D3EAC"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二、公立國民中小學學生，於其住所戶籍所在學區入學；私立國民中小學，不在此限。</w:t>
            </w:r>
          </w:p>
          <w:p w:rsidR="004D3EAC" w:rsidRPr="0086710E" w:rsidRDefault="004D3EAC"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一般學區劃分原則如下：</w:t>
            </w:r>
          </w:p>
          <w:p w:rsidR="004D3EAC" w:rsidRPr="0086710E" w:rsidRDefault="004D3EAC"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（一）以鄉鎮市村里為基礎，輔以重要之自然邊界（道路、鐵道或河流等）。</w:t>
            </w:r>
          </w:p>
          <w:p w:rsidR="004D3EAC" w:rsidRPr="0086710E" w:rsidRDefault="004D3EAC"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（二）學生上學路程動線、學校發展及軟硬體設施、教師員額編制及專長。</w:t>
            </w:r>
          </w:p>
          <w:p w:rsidR="004D3EAC" w:rsidRPr="0086710E" w:rsidRDefault="004D3EAC"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（三）其他因配合小班小校、社區發展及法令與預算變更。</w:t>
            </w:r>
          </w:p>
          <w:p w:rsidR="004D3EAC" w:rsidRPr="004D3EAC" w:rsidRDefault="006E6659" w:rsidP="006E6659">
            <w:pPr>
              <w:spacing w:line="360" w:lineRule="exact"/>
              <w:ind w:left="321" w:hangingChars="146" w:hanging="321"/>
              <w:jc w:val="both"/>
              <w:rPr>
                <w:rFonts w:ascii="新細明體" w:hAnsi="新細明體"/>
                <w:sz w:val="22"/>
              </w:rPr>
            </w:pPr>
            <w:r>
              <w:rPr>
                <w:rFonts w:ascii="新細明體" w:hAnsi="新細明體" w:hint="eastAsia"/>
                <w:sz w:val="22"/>
              </w:rPr>
              <w:t xml:space="preserve">   </w:t>
            </w:r>
            <w:r w:rsidR="004D3EAC" w:rsidRPr="0086710E">
              <w:rPr>
                <w:rFonts w:ascii="新細明體" w:hAnsi="新細明體" w:hint="eastAsia"/>
                <w:sz w:val="22"/>
              </w:rPr>
              <w:t>一般學區劃分原則</w:t>
            </w:r>
            <w:r w:rsidR="005C747B">
              <w:rPr>
                <w:rFonts w:ascii="新細明體" w:hAnsi="新細明體" w:hint="eastAsia"/>
                <w:color w:val="FF0000"/>
                <w:sz w:val="22"/>
                <w:u w:val="single"/>
              </w:rPr>
              <w:t>有</w:t>
            </w:r>
            <w:r w:rsidR="00B9370F">
              <w:rPr>
                <w:rFonts w:ascii="新細明體" w:hAnsi="新細明體" w:hint="eastAsia"/>
                <w:color w:val="FF0000"/>
                <w:sz w:val="22"/>
                <w:u w:val="single"/>
              </w:rPr>
              <w:t>異議</w:t>
            </w:r>
            <w:r w:rsidR="00B37ABB" w:rsidRPr="00AB56CA">
              <w:rPr>
                <w:rFonts w:ascii="新細明體" w:hAnsi="新細明體" w:hint="eastAsia"/>
                <w:color w:val="FF0000"/>
                <w:sz w:val="22"/>
                <w:u w:val="single"/>
              </w:rPr>
              <w:t>時得</w:t>
            </w:r>
            <w:r w:rsidR="004D3EAC" w:rsidRPr="0086710E">
              <w:rPr>
                <w:rFonts w:ascii="新細明體" w:hAnsi="新細明體" w:hint="eastAsia"/>
                <w:sz w:val="22"/>
              </w:rPr>
              <w:t>檢討並調整。調整審議會議應公開舉行，並於</w:t>
            </w:r>
            <w:r w:rsidR="00CC0609" w:rsidRPr="00AB56CA">
              <w:rPr>
                <w:rFonts w:ascii="新細明體" w:hAnsi="新細明體" w:hint="eastAsia"/>
                <w:color w:val="FF0000"/>
                <w:sz w:val="22"/>
                <w:u w:val="single"/>
              </w:rPr>
              <w:t>前一</w:t>
            </w:r>
            <w:r w:rsidR="004D3EAC" w:rsidRPr="0086710E">
              <w:rPr>
                <w:rFonts w:ascii="新細明體" w:hAnsi="新細明體" w:hint="eastAsia"/>
                <w:sz w:val="22"/>
              </w:rPr>
              <w:t>年</w:t>
            </w:r>
            <w:r w:rsidR="00CC0609" w:rsidRPr="00CC0609">
              <w:rPr>
                <w:rFonts w:ascii="新細明體" w:hAnsi="新細明體" w:hint="eastAsia"/>
                <w:color w:val="FF0000"/>
                <w:sz w:val="22"/>
                <w:u w:val="single"/>
              </w:rPr>
              <w:t>十</w:t>
            </w:r>
            <w:r w:rsidR="004D3EAC" w:rsidRPr="0086710E">
              <w:rPr>
                <w:rFonts w:ascii="新細明體" w:hAnsi="新細明體" w:hint="eastAsia"/>
                <w:sz w:val="22"/>
              </w:rPr>
              <w:t>月底前</w:t>
            </w:r>
            <w:r w:rsidR="008F452E" w:rsidRPr="008F452E">
              <w:rPr>
                <w:rFonts w:ascii="新細明體" w:hAnsi="新細明體" w:hint="eastAsia"/>
                <w:sz w:val="22"/>
              </w:rPr>
              <w:t>併同修正理由</w:t>
            </w:r>
            <w:r w:rsidR="004D3EAC" w:rsidRPr="0086710E">
              <w:rPr>
                <w:rFonts w:ascii="新細明體" w:hAnsi="新細明體" w:hint="eastAsia"/>
                <w:sz w:val="22"/>
              </w:rPr>
              <w:t>於花蓮縣政府(以下簡稱本府)公報公布。</w:t>
            </w:r>
          </w:p>
        </w:tc>
        <w:tc>
          <w:tcPr>
            <w:tcW w:w="3875" w:type="dxa"/>
          </w:tcPr>
          <w:p w:rsidR="004D3EAC" w:rsidRPr="0086710E" w:rsidRDefault="004D3EAC"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二、公立國民中小學學生，於其住所戶籍所在學區入學；私立國民中小學，不在此限。</w:t>
            </w:r>
          </w:p>
          <w:p w:rsidR="004D3EAC" w:rsidRPr="0086710E" w:rsidRDefault="004D3EAC"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一般學區劃分原則如下：</w:t>
            </w:r>
          </w:p>
          <w:p w:rsidR="004D3EAC" w:rsidRPr="0086710E" w:rsidRDefault="004D3EAC"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（一）以鄉鎮市村里為基礎，輔以重要之自然邊界（道路、鐵道或河流等）。</w:t>
            </w:r>
          </w:p>
          <w:p w:rsidR="004D3EAC" w:rsidRPr="0086710E" w:rsidRDefault="004D3EAC"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（二）學生上學路程動線、學校發展及軟硬體設施、教師員額編制及專長。</w:t>
            </w:r>
          </w:p>
          <w:p w:rsidR="004D3EAC" w:rsidRPr="0086710E" w:rsidRDefault="004D3EAC"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（三）其他因配合小班小校、社區發展及法令與預算變更。</w:t>
            </w:r>
          </w:p>
          <w:p w:rsidR="004D3EAC" w:rsidRPr="004D3EAC" w:rsidRDefault="004D3EAC" w:rsidP="004D3EAC">
            <w:pPr>
              <w:spacing w:line="360" w:lineRule="exact"/>
              <w:ind w:leftChars="426" w:left="1022"/>
              <w:jc w:val="both"/>
              <w:rPr>
                <w:rFonts w:ascii="新細明體" w:hAnsi="新細明體"/>
                <w:sz w:val="22"/>
              </w:rPr>
            </w:pPr>
            <w:r w:rsidRPr="0086710E">
              <w:rPr>
                <w:rFonts w:ascii="新細明體" w:hAnsi="新細明體" w:hint="eastAsia"/>
                <w:sz w:val="22"/>
              </w:rPr>
              <w:t>一般學區劃分原則應逐年檢討並調整。調整審議會議應公開舉行，並於當年一月底前</w:t>
            </w:r>
            <w:r w:rsidRPr="008F452E">
              <w:rPr>
                <w:rFonts w:ascii="新細明體" w:hAnsi="新細明體" w:hint="eastAsia"/>
                <w:sz w:val="22"/>
              </w:rPr>
              <w:t>併同修正理由</w:t>
            </w:r>
            <w:r w:rsidRPr="0086710E">
              <w:rPr>
                <w:rFonts w:ascii="新細明體" w:hAnsi="新細明體" w:hint="eastAsia"/>
                <w:sz w:val="22"/>
              </w:rPr>
              <w:t>於花蓮縣政府(以下簡稱本府)公報公布。</w:t>
            </w:r>
          </w:p>
        </w:tc>
        <w:tc>
          <w:tcPr>
            <w:tcW w:w="2693" w:type="dxa"/>
          </w:tcPr>
          <w:p w:rsidR="004D3EAC" w:rsidRPr="00090C25" w:rsidRDefault="000D5E9B" w:rsidP="000D5E9B">
            <w:pPr>
              <w:rPr>
                <w:rFonts w:ascii="新細明體" w:hAnsi="新細明體"/>
                <w:sz w:val="22"/>
              </w:rPr>
            </w:pPr>
            <w:r>
              <w:rPr>
                <w:rFonts w:ascii="新細明體" w:hAnsi="新細明體" w:hint="eastAsia"/>
                <w:sz w:val="22"/>
              </w:rPr>
              <w:t>原</w:t>
            </w:r>
            <w:r w:rsidRPr="0086710E">
              <w:rPr>
                <w:rFonts w:ascii="新細明體" w:hAnsi="新細明體" w:hint="eastAsia"/>
                <w:sz w:val="22"/>
              </w:rPr>
              <w:t>一般學區劃分原則</w:t>
            </w:r>
            <w:r>
              <w:rPr>
                <w:rFonts w:ascii="新細明體" w:hAnsi="新細明體" w:hint="eastAsia"/>
                <w:sz w:val="22"/>
              </w:rPr>
              <w:t>應逐年</w:t>
            </w:r>
            <w:r w:rsidRPr="0086710E">
              <w:rPr>
                <w:rFonts w:ascii="新細明體" w:hAnsi="新細明體" w:hint="eastAsia"/>
                <w:sz w:val="22"/>
              </w:rPr>
              <w:t>檢討並調整</w:t>
            </w:r>
            <w:r>
              <w:rPr>
                <w:rFonts w:ascii="新細明體" w:hAnsi="新細明體" w:hint="eastAsia"/>
                <w:sz w:val="22"/>
              </w:rPr>
              <w:t>，惟為避免學區劃分變動頻繁，影響學生入學之權益，爰修正為「</w:t>
            </w:r>
            <w:r w:rsidR="005C747B">
              <w:rPr>
                <w:rFonts w:ascii="新細明體" w:hAnsi="新細明體" w:hint="eastAsia"/>
                <w:sz w:val="22"/>
              </w:rPr>
              <w:t>有</w:t>
            </w:r>
            <w:r w:rsidRPr="000D5E9B">
              <w:rPr>
                <w:rFonts w:ascii="新細明體" w:hAnsi="新細明體" w:hint="eastAsia"/>
                <w:sz w:val="22"/>
              </w:rPr>
              <w:t>異議時得</w:t>
            </w:r>
            <w:r w:rsidRPr="0086710E">
              <w:rPr>
                <w:rFonts w:ascii="新細明體" w:hAnsi="新細明體" w:hint="eastAsia"/>
                <w:sz w:val="22"/>
              </w:rPr>
              <w:t>檢討並調整</w:t>
            </w:r>
            <w:r>
              <w:rPr>
                <w:rFonts w:ascii="新細明體" w:hAnsi="新細明體" w:hint="eastAsia"/>
                <w:sz w:val="22"/>
              </w:rPr>
              <w:t>」，併修正調整學區之公告期限</w:t>
            </w:r>
            <w:r w:rsidR="001A1AD6">
              <w:rPr>
                <w:rFonts w:ascii="新細明體" w:hAnsi="新細明體" w:hint="eastAsia"/>
                <w:sz w:val="22"/>
              </w:rPr>
              <w:t>。</w:t>
            </w:r>
          </w:p>
        </w:tc>
      </w:tr>
      <w:tr w:rsidR="00CC0609" w:rsidTr="001B34B3">
        <w:trPr>
          <w:jc w:val="center"/>
        </w:trPr>
        <w:tc>
          <w:tcPr>
            <w:tcW w:w="3874" w:type="dxa"/>
          </w:tcPr>
          <w:p w:rsidR="00CC0609" w:rsidRPr="0086710E" w:rsidRDefault="00CC0609"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三、因特殊原因或村（里）、鄰同時為兩校以上之學區者，得劃為自由學區。</w:t>
            </w:r>
          </w:p>
          <w:p w:rsidR="00CC0609" w:rsidRPr="0086710E" w:rsidRDefault="00CC0609" w:rsidP="00A003BB">
            <w:pPr>
              <w:spacing w:line="360" w:lineRule="exact"/>
              <w:ind w:leftChars="184" w:left="442"/>
              <w:jc w:val="both"/>
              <w:rPr>
                <w:rFonts w:ascii="新細明體" w:hAnsi="新細明體"/>
                <w:sz w:val="22"/>
              </w:rPr>
            </w:pPr>
            <w:r w:rsidRPr="0086710E">
              <w:rPr>
                <w:rFonts w:ascii="新細明體" w:hAnsi="新細明體" w:hint="eastAsia"/>
                <w:sz w:val="22"/>
              </w:rPr>
              <w:t>自由學區學生如未能依排序就讀額滿學校，該額滿學校應先行查詢同一學區內非額滿學校缺額後，按其戶籍住所最近之學校核發轉介單；外縣市學生亦同。</w:t>
            </w:r>
          </w:p>
          <w:p w:rsidR="00CC0609" w:rsidRPr="00CC0609" w:rsidRDefault="00CC0609" w:rsidP="00CC0609">
            <w:pPr>
              <w:spacing w:line="360" w:lineRule="exact"/>
              <w:ind w:leftChars="184" w:left="442"/>
              <w:jc w:val="both"/>
              <w:rPr>
                <w:rFonts w:ascii="新細明體" w:hAnsi="新細明體"/>
                <w:sz w:val="22"/>
              </w:rPr>
            </w:pPr>
            <w:r w:rsidRPr="0086710E">
              <w:rPr>
                <w:rFonts w:ascii="新細明體" w:hAnsi="新細明體" w:hint="eastAsia"/>
                <w:sz w:val="22"/>
              </w:rPr>
              <w:t>私立高級中等以上學校附設國中及國小部（以下簡稱私立國中小）之招生，採自由申請登記免試入學制。</w:t>
            </w:r>
          </w:p>
        </w:tc>
        <w:tc>
          <w:tcPr>
            <w:tcW w:w="3875" w:type="dxa"/>
          </w:tcPr>
          <w:p w:rsidR="00CC0609" w:rsidRPr="0086710E" w:rsidRDefault="00CC0609"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三、因特殊原因或村（里）、鄰同時為兩校以上之學區者，得劃為自由學區。</w:t>
            </w:r>
          </w:p>
          <w:p w:rsidR="00CC0609" w:rsidRPr="0086710E" w:rsidRDefault="00CC0609" w:rsidP="000B3D66">
            <w:pPr>
              <w:spacing w:line="360" w:lineRule="exact"/>
              <w:ind w:leftChars="184" w:left="442"/>
              <w:jc w:val="both"/>
              <w:rPr>
                <w:rFonts w:ascii="新細明體" w:hAnsi="新細明體"/>
                <w:sz w:val="22"/>
              </w:rPr>
            </w:pPr>
            <w:r w:rsidRPr="0086710E">
              <w:rPr>
                <w:rFonts w:ascii="新細明體" w:hAnsi="新細明體" w:hint="eastAsia"/>
                <w:sz w:val="22"/>
              </w:rPr>
              <w:t>自由學區學生如未能依排序就讀額滿學校，該額滿學校應先行查詢同一學區內非額滿學校缺額後，按其戶籍住所最近之學校核發轉介單；外縣市學生亦同。</w:t>
            </w:r>
          </w:p>
          <w:p w:rsidR="00CC0609" w:rsidRPr="00CC0609" w:rsidRDefault="00CC0609" w:rsidP="00CC0609">
            <w:pPr>
              <w:spacing w:line="360" w:lineRule="exact"/>
              <w:ind w:leftChars="184" w:left="442"/>
              <w:jc w:val="both"/>
              <w:rPr>
                <w:rFonts w:ascii="新細明體" w:hAnsi="新細明體"/>
                <w:sz w:val="22"/>
              </w:rPr>
            </w:pPr>
            <w:r w:rsidRPr="0086710E">
              <w:rPr>
                <w:rFonts w:ascii="新細明體" w:hAnsi="新細明體" w:hint="eastAsia"/>
                <w:sz w:val="22"/>
              </w:rPr>
              <w:t>私立高級中等以上學校附設國中及國小部（以下簡稱私立國中小）之招生，採自由申請登記免試入學制。</w:t>
            </w:r>
          </w:p>
        </w:tc>
        <w:tc>
          <w:tcPr>
            <w:tcW w:w="2693" w:type="dxa"/>
          </w:tcPr>
          <w:p w:rsidR="00CC0609" w:rsidRPr="00CC0609" w:rsidRDefault="00CC0609" w:rsidP="00A003BB">
            <w:pPr>
              <w:rPr>
                <w:sz w:val="22"/>
              </w:rPr>
            </w:pPr>
            <w:r w:rsidRPr="00CC0609">
              <w:rPr>
                <w:rFonts w:hint="eastAsia"/>
                <w:sz w:val="22"/>
              </w:rPr>
              <w:t>本點未修正。</w:t>
            </w:r>
          </w:p>
        </w:tc>
      </w:tr>
      <w:tr w:rsidR="00CC0609" w:rsidTr="001B34B3">
        <w:trPr>
          <w:jc w:val="center"/>
        </w:trPr>
        <w:tc>
          <w:tcPr>
            <w:tcW w:w="3874" w:type="dxa"/>
          </w:tcPr>
          <w:p w:rsidR="00CC0609" w:rsidRPr="0086710E" w:rsidRDefault="00CC0609"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四、</w:t>
            </w:r>
            <w:r w:rsidRPr="0086710E">
              <w:rPr>
                <w:rFonts w:ascii="新細明體" w:hAnsi="新細明體"/>
                <w:sz w:val="22"/>
              </w:rPr>
              <w:t>各國民中小學新生入學資格如下：</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一</w:t>
            </w:r>
            <w:r w:rsidRPr="0086710E">
              <w:rPr>
                <w:rFonts w:ascii="新細明體" w:hAnsi="新細明體"/>
                <w:sz w:val="22"/>
              </w:rPr>
              <w:t>）國小新生</w:t>
            </w:r>
            <w:r w:rsidRPr="0086710E">
              <w:rPr>
                <w:rFonts w:ascii="新細明體" w:hAnsi="新細明體" w:hint="eastAsia"/>
                <w:sz w:val="22"/>
              </w:rPr>
              <w:t>：</w:t>
            </w:r>
            <w:r w:rsidRPr="0086710E">
              <w:rPr>
                <w:rFonts w:ascii="新細明體" w:hAnsi="新細明體"/>
                <w:sz w:val="22"/>
              </w:rPr>
              <w:t>當年度</w:t>
            </w:r>
            <w:smartTag w:uri="urn:schemas-microsoft-com:office:smarttags" w:element="chsdate">
              <w:smartTagPr>
                <w:attr w:name="Year" w:val="2011"/>
                <w:attr w:name="Month" w:val="9"/>
                <w:attr w:name="Day" w:val="1"/>
                <w:attr w:name="IsLunarDate" w:val="False"/>
                <w:attr w:name="IsROCDate" w:val="False"/>
              </w:smartTagPr>
              <w:r w:rsidRPr="0086710E">
                <w:rPr>
                  <w:rFonts w:ascii="新細明體" w:hAnsi="新細明體"/>
                  <w:sz w:val="22"/>
                </w:rPr>
                <w:t>九月一日</w:t>
              </w:r>
            </w:smartTag>
            <w:r w:rsidRPr="0086710E">
              <w:rPr>
                <w:rFonts w:ascii="新細明體" w:hAnsi="新細明體"/>
                <w:sz w:val="22"/>
              </w:rPr>
              <w:t>滿六足歲，並與直系親屬或監護人一同設籍於</w:t>
            </w:r>
            <w:r w:rsidRPr="0086710E">
              <w:rPr>
                <w:rFonts w:ascii="新細明體" w:hAnsi="新細明體" w:hint="eastAsia"/>
                <w:sz w:val="22"/>
              </w:rPr>
              <w:t>該</w:t>
            </w:r>
            <w:r w:rsidRPr="0086710E">
              <w:rPr>
                <w:rFonts w:ascii="新細明體" w:hAnsi="新細明體"/>
                <w:sz w:val="22"/>
              </w:rPr>
              <w:t>國小學區內</w:t>
            </w:r>
            <w:r w:rsidRPr="0086710E">
              <w:rPr>
                <w:rFonts w:ascii="新細明體" w:hAnsi="新細明體" w:hint="eastAsia"/>
                <w:sz w:val="22"/>
              </w:rPr>
              <w:t>者</w:t>
            </w:r>
            <w:r w:rsidRPr="0086710E">
              <w:rPr>
                <w:rFonts w:ascii="新細明體" w:hAnsi="新細明體"/>
                <w:sz w:val="22"/>
              </w:rPr>
              <w:t>。</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sz w:val="22"/>
              </w:rPr>
              <w:lastRenderedPageBreak/>
              <w:t>（</w:t>
            </w:r>
            <w:r w:rsidRPr="0086710E">
              <w:rPr>
                <w:rFonts w:ascii="新細明體" w:hAnsi="新細明體" w:hint="eastAsia"/>
                <w:sz w:val="22"/>
              </w:rPr>
              <w:t>二</w:t>
            </w:r>
            <w:r w:rsidRPr="0086710E">
              <w:rPr>
                <w:rFonts w:ascii="新細明體" w:hAnsi="新細明體"/>
                <w:sz w:val="22"/>
              </w:rPr>
              <w:t>）國中新生</w:t>
            </w:r>
            <w:r w:rsidRPr="0086710E">
              <w:rPr>
                <w:rFonts w:ascii="新細明體" w:hAnsi="新細明體" w:hint="eastAsia"/>
                <w:sz w:val="22"/>
              </w:rPr>
              <w:t>：</w:t>
            </w:r>
          </w:p>
          <w:p w:rsidR="00CC0609" w:rsidRPr="0086710E" w:rsidRDefault="00CC0609"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w:t>
            </w:r>
            <w:r w:rsidRPr="0086710E">
              <w:rPr>
                <w:rFonts w:ascii="新細明體" w:eastAsia="新細明體" w:hAnsi="新細明體"/>
                <w:sz w:val="22"/>
                <w:szCs w:val="22"/>
              </w:rPr>
              <w:t>國小應屆畢業生，並與直系親屬或監護人一同設籍於</w:t>
            </w:r>
            <w:r w:rsidRPr="0086710E">
              <w:rPr>
                <w:rFonts w:ascii="新細明體" w:eastAsia="新細明體" w:hAnsi="新細明體" w:hint="eastAsia"/>
                <w:sz w:val="22"/>
                <w:szCs w:val="22"/>
              </w:rPr>
              <w:t>該</w:t>
            </w:r>
            <w:r w:rsidRPr="0086710E">
              <w:rPr>
                <w:rFonts w:ascii="新細明體" w:eastAsia="新細明體" w:hAnsi="新細明體"/>
                <w:sz w:val="22"/>
                <w:szCs w:val="22"/>
              </w:rPr>
              <w:t>國中學區內</w:t>
            </w:r>
            <w:r w:rsidRPr="0086710E">
              <w:rPr>
                <w:rFonts w:ascii="新細明體" w:eastAsia="新細明體" w:hAnsi="新細明體" w:hint="eastAsia"/>
                <w:sz w:val="22"/>
                <w:szCs w:val="22"/>
              </w:rPr>
              <w:t>者。</w:t>
            </w:r>
          </w:p>
          <w:p w:rsidR="00CC0609" w:rsidRPr="0086710E" w:rsidRDefault="00CC0609"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w:t>
            </w:r>
            <w:r w:rsidRPr="0086710E">
              <w:rPr>
                <w:rFonts w:ascii="新細明體" w:eastAsia="新細明體" w:hAnsi="新細明體"/>
                <w:sz w:val="22"/>
                <w:szCs w:val="22"/>
              </w:rPr>
              <w:t>因故未升學之</w:t>
            </w:r>
            <w:r w:rsidRPr="0086710E">
              <w:rPr>
                <w:rFonts w:ascii="新細明體" w:eastAsia="新細明體" w:hAnsi="新細明體" w:hint="eastAsia"/>
                <w:sz w:val="22"/>
                <w:szCs w:val="22"/>
              </w:rPr>
              <w:t>國小</w:t>
            </w:r>
            <w:r w:rsidRPr="0086710E">
              <w:rPr>
                <w:rFonts w:ascii="新細明體" w:eastAsia="新細明體" w:hAnsi="新細明體"/>
                <w:sz w:val="22"/>
                <w:szCs w:val="22"/>
              </w:rPr>
              <w:t>畢業生，</w:t>
            </w:r>
            <w:r w:rsidRPr="0086710E">
              <w:rPr>
                <w:rFonts w:ascii="新細明體" w:eastAsia="新細明體" w:hAnsi="新細明體" w:hint="eastAsia"/>
                <w:sz w:val="22"/>
                <w:szCs w:val="22"/>
              </w:rPr>
              <w:t>且其</w:t>
            </w:r>
            <w:r w:rsidRPr="0086710E">
              <w:rPr>
                <w:rFonts w:ascii="新細明體" w:eastAsia="新細明體" w:hAnsi="新細明體"/>
                <w:sz w:val="22"/>
                <w:szCs w:val="22"/>
              </w:rPr>
              <w:t>年齡未滿十五歲者。</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三</w:t>
            </w:r>
            <w:r w:rsidRPr="0086710E">
              <w:rPr>
                <w:rFonts w:ascii="新細明體" w:hAnsi="新細明體"/>
                <w:sz w:val="22"/>
              </w:rPr>
              <w:t>）</w:t>
            </w:r>
            <w:r w:rsidR="00B37ABB" w:rsidRPr="007D144B">
              <w:rPr>
                <w:rFonts w:ascii="新細明體" w:eastAsia="新細明體" w:hAnsi="新細明體" w:cs="Times New Roman"/>
                <w:sz w:val="22"/>
              </w:rPr>
              <w:t>學校編制內教職員工</w:t>
            </w:r>
            <w:r w:rsidR="00B37ABB" w:rsidRPr="007D144B">
              <w:rPr>
                <w:rFonts w:ascii="新細明體" w:eastAsia="新細明體" w:hAnsi="新細明體" w:cs="Times New Roman" w:hint="eastAsia"/>
                <w:sz w:val="22"/>
              </w:rPr>
              <w:t>之</w:t>
            </w:r>
            <w:r w:rsidR="00B37ABB" w:rsidRPr="007D144B">
              <w:rPr>
                <w:rFonts w:ascii="新細明體" w:eastAsia="新細明體" w:hAnsi="新細明體" w:cs="Times New Roman"/>
                <w:sz w:val="22"/>
              </w:rPr>
              <w:t>子女，</w:t>
            </w:r>
            <w:r w:rsidR="00B37ABB" w:rsidRPr="007D144B">
              <w:rPr>
                <w:rFonts w:ascii="新細明體" w:eastAsia="新細明體" w:hAnsi="新細明體" w:cs="Times New Roman" w:hint="eastAsia"/>
                <w:sz w:val="22"/>
              </w:rPr>
              <w:t>得以外加名額方式，</w:t>
            </w:r>
            <w:r w:rsidR="00B37ABB" w:rsidRPr="007D144B">
              <w:rPr>
                <w:rFonts w:ascii="新細明體" w:eastAsia="新細明體" w:hAnsi="新細明體" w:cs="Times New Roman"/>
                <w:sz w:val="22"/>
              </w:rPr>
              <w:t>隨父母就讀其所服務之學校</w:t>
            </w:r>
            <w:r w:rsidR="00B37ABB" w:rsidRPr="0086710E">
              <w:rPr>
                <w:rFonts w:ascii="新細明體" w:hAnsi="新細明體"/>
                <w:sz w:val="22"/>
              </w:rPr>
              <w:t>。</w:t>
            </w:r>
          </w:p>
          <w:p w:rsidR="00CC0609" w:rsidRPr="00CC0609" w:rsidRDefault="00CC0609" w:rsidP="00CC0609">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四</w:t>
            </w:r>
            <w:r w:rsidRPr="0086710E">
              <w:rPr>
                <w:rFonts w:ascii="新細明體" w:hAnsi="新細明體"/>
                <w:sz w:val="22"/>
              </w:rPr>
              <w:t>）在學區內就業</w:t>
            </w:r>
            <w:r w:rsidRPr="0086710E">
              <w:rPr>
                <w:rFonts w:ascii="新細明體" w:hAnsi="新細明體" w:hint="eastAsia"/>
                <w:sz w:val="22"/>
              </w:rPr>
              <w:t>者</w:t>
            </w:r>
            <w:r w:rsidRPr="0086710E">
              <w:rPr>
                <w:rFonts w:ascii="新細明體" w:hAnsi="新細明體"/>
                <w:sz w:val="22"/>
              </w:rPr>
              <w:t>之子女，且就學無安全之虞者</w:t>
            </w:r>
            <w:r w:rsidRPr="0086710E">
              <w:rPr>
                <w:rFonts w:ascii="新細明體" w:hAnsi="新細明體" w:hint="eastAsia"/>
                <w:sz w:val="22"/>
              </w:rPr>
              <w:t>，得申請就讀非額滿學校</w:t>
            </w:r>
            <w:r w:rsidRPr="0086710E">
              <w:rPr>
                <w:rFonts w:ascii="新細明體" w:hAnsi="新細明體"/>
                <w:sz w:val="22"/>
              </w:rPr>
              <w:t>。</w:t>
            </w:r>
          </w:p>
        </w:tc>
        <w:tc>
          <w:tcPr>
            <w:tcW w:w="3875" w:type="dxa"/>
          </w:tcPr>
          <w:p w:rsidR="00CC0609" w:rsidRPr="0086710E" w:rsidRDefault="00CC0609"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四、</w:t>
            </w:r>
            <w:r w:rsidRPr="0086710E">
              <w:rPr>
                <w:rFonts w:ascii="新細明體" w:hAnsi="新細明體"/>
                <w:sz w:val="22"/>
              </w:rPr>
              <w:t>各國民中小學新生入學資格如下：</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一</w:t>
            </w:r>
            <w:r w:rsidRPr="0086710E">
              <w:rPr>
                <w:rFonts w:ascii="新細明體" w:hAnsi="新細明體"/>
                <w:sz w:val="22"/>
              </w:rPr>
              <w:t>）國小新生</w:t>
            </w:r>
            <w:r w:rsidRPr="0086710E">
              <w:rPr>
                <w:rFonts w:ascii="新細明體" w:hAnsi="新細明體" w:hint="eastAsia"/>
                <w:sz w:val="22"/>
              </w:rPr>
              <w:t>：</w:t>
            </w:r>
            <w:r w:rsidRPr="0086710E">
              <w:rPr>
                <w:rFonts w:ascii="新細明體" w:hAnsi="新細明體"/>
                <w:sz w:val="22"/>
              </w:rPr>
              <w:t>當年度</w:t>
            </w:r>
            <w:smartTag w:uri="urn:schemas-microsoft-com:office:smarttags" w:element="chsdate">
              <w:smartTagPr>
                <w:attr w:name="IsROCDate" w:val="False"/>
                <w:attr w:name="IsLunarDate" w:val="False"/>
                <w:attr w:name="Day" w:val="1"/>
                <w:attr w:name="Month" w:val="9"/>
                <w:attr w:name="Year" w:val="2011"/>
              </w:smartTagPr>
              <w:r w:rsidRPr="0086710E">
                <w:rPr>
                  <w:rFonts w:ascii="新細明體" w:hAnsi="新細明體"/>
                  <w:sz w:val="22"/>
                </w:rPr>
                <w:t>九月一日</w:t>
              </w:r>
            </w:smartTag>
            <w:r w:rsidRPr="0086710E">
              <w:rPr>
                <w:rFonts w:ascii="新細明體" w:hAnsi="新細明體"/>
                <w:sz w:val="22"/>
              </w:rPr>
              <w:t>滿六足歲，並與直系親屬或監護人一同設籍於</w:t>
            </w:r>
            <w:r w:rsidRPr="0086710E">
              <w:rPr>
                <w:rFonts w:ascii="新細明體" w:hAnsi="新細明體" w:hint="eastAsia"/>
                <w:sz w:val="22"/>
              </w:rPr>
              <w:t>該</w:t>
            </w:r>
            <w:r w:rsidRPr="0086710E">
              <w:rPr>
                <w:rFonts w:ascii="新細明體" w:hAnsi="新細明體"/>
                <w:sz w:val="22"/>
              </w:rPr>
              <w:t>國小學區內</w:t>
            </w:r>
            <w:r w:rsidRPr="0086710E">
              <w:rPr>
                <w:rFonts w:ascii="新細明體" w:hAnsi="新細明體" w:hint="eastAsia"/>
                <w:sz w:val="22"/>
              </w:rPr>
              <w:t>者</w:t>
            </w:r>
            <w:r w:rsidRPr="0086710E">
              <w:rPr>
                <w:rFonts w:ascii="新細明體" w:hAnsi="新細明體"/>
                <w:sz w:val="22"/>
              </w:rPr>
              <w:t>。</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sz w:val="22"/>
              </w:rPr>
              <w:lastRenderedPageBreak/>
              <w:t>（</w:t>
            </w:r>
            <w:r w:rsidRPr="0086710E">
              <w:rPr>
                <w:rFonts w:ascii="新細明體" w:hAnsi="新細明體" w:hint="eastAsia"/>
                <w:sz w:val="22"/>
              </w:rPr>
              <w:t>二</w:t>
            </w:r>
            <w:r w:rsidRPr="0086710E">
              <w:rPr>
                <w:rFonts w:ascii="新細明體" w:hAnsi="新細明體"/>
                <w:sz w:val="22"/>
              </w:rPr>
              <w:t>）國中新生</w:t>
            </w:r>
            <w:r w:rsidRPr="0086710E">
              <w:rPr>
                <w:rFonts w:ascii="新細明體" w:hAnsi="新細明體" w:hint="eastAsia"/>
                <w:sz w:val="22"/>
              </w:rPr>
              <w:t>：</w:t>
            </w:r>
          </w:p>
          <w:p w:rsidR="00CC0609" w:rsidRPr="0086710E" w:rsidRDefault="00CC0609"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w:t>
            </w:r>
            <w:r w:rsidRPr="0086710E">
              <w:rPr>
                <w:rFonts w:ascii="新細明體" w:eastAsia="新細明體" w:hAnsi="新細明體"/>
                <w:sz w:val="22"/>
                <w:szCs w:val="22"/>
              </w:rPr>
              <w:t>國小應屆畢業生，並與直系親屬或監護人一同設籍於</w:t>
            </w:r>
            <w:r w:rsidRPr="0086710E">
              <w:rPr>
                <w:rFonts w:ascii="新細明體" w:eastAsia="新細明體" w:hAnsi="新細明體" w:hint="eastAsia"/>
                <w:sz w:val="22"/>
                <w:szCs w:val="22"/>
              </w:rPr>
              <w:t>該</w:t>
            </w:r>
            <w:r w:rsidRPr="0086710E">
              <w:rPr>
                <w:rFonts w:ascii="新細明體" w:eastAsia="新細明體" w:hAnsi="新細明體"/>
                <w:sz w:val="22"/>
                <w:szCs w:val="22"/>
              </w:rPr>
              <w:t>國中學區內</w:t>
            </w:r>
            <w:r w:rsidRPr="0086710E">
              <w:rPr>
                <w:rFonts w:ascii="新細明體" w:eastAsia="新細明體" w:hAnsi="新細明體" w:hint="eastAsia"/>
                <w:sz w:val="22"/>
                <w:szCs w:val="22"/>
              </w:rPr>
              <w:t>者。</w:t>
            </w:r>
          </w:p>
          <w:p w:rsidR="00CC0609" w:rsidRPr="0086710E" w:rsidRDefault="00CC0609"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w:t>
            </w:r>
            <w:r w:rsidRPr="0086710E">
              <w:rPr>
                <w:rFonts w:ascii="新細明體" w:eastAsia="新細明體" w:hAnsi="新細明體"/>
                <w:sz w:val="22"/>
                <w:szCs w:val="22"/>
              </w:rPr>
              <w:t>因故未升學之</w:t>
            </w:r>
            <w:r w:rsidRPr="0086710E">
              <w:rPr>
                <w:rFonts w:ascii="新細明體" w:eastAsia="新細明體" w:hAnsi="新細明體" w:hint="eastAsia"/>
                <w:sz w:val="22"/>
                <w:szCs w:val="22"/>
              </w:rPr>
              <w:t>國小</w:t>
            </w:r>
            <w:r w:rsidRPr="0086710E">
              <w:rPr>
                <w:rFonts w:ascii="新細明體" w:eastAsia="新細明體" w:hAnsi="新細明體"/>
                <w:sz w:val="22"/>
                <w:szCs w:val="22"/>
              </w:rPr>
              <w:t>畢業生，</w:t>
            </w:r>
            <w:r w:rsidRPr="0086710E">
              <w:rPr>
                <w:rFonts w:ascii="新細明體" w:eastAsia="新細明體" w:hAnsi="新細明體" w:hint="eastAsia"/>
                <w:sz w:val="22"/>
                <w:szCs w:val="22"/>
              </w:rPr>
              <w:t>且其</w:t>
            </w:r>
            <w:r w:rsidRPr="0086710E">
              <w:rPr>
                <w:rFonts w:ascii="新細明體" w:eastAsia="新細明體" w:hAnsi="新細明體"/>
                <w:sz w:val="22"/>
                <w:szCs w:val="22"/>
              </w:rPr>
              <w:t>年齡未滿十五歲者。</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三</w:t>
            </w:r>
            <w:r w:rsidRPr="0086710E">
              <w:rPr>
                <w:rFonts w:ascii="新細明體" w:hAnsi="新細明體"/>
                <w:sz w:val="22"/>
              </w:rPr>
              <w:t>）學校編制內教職員工</w:t>
            </w:r>
            <w:r w:rsidRPr="0086710E">
              <w:rPr>
                <w:rFonts w:ascii="新細明體" w:hAnsi="新細明體" w:hint="eastAsia"/>
                <w:sz w:val="22"/>
              </w:rPr>
              <w:t>之</w:t>
            </w:r>
            <w:r w:rsidRPr="0086710E">
              <w:rPr>
                <w:rFonts w:ascii="新細明體" w:hAnsi="新細明體"/>
                <w:sz w:val="22"/>
              </w:rPr>
              <w:t>子女，</w:t>
            </w:r>
            <w:r w:rsidRPr="009825D2">
              <w:rPr>
                <w:rFonts w:ascii="新細明體" w:hAnsi="新細明體" w:hint="eastAsia"/>
                <w:sz w:val="22"/>
              </w:rPr>
              <w:t>得</w:t>
            </w:r>
            <w:r w:rsidRPr="007D144B">
              <w:rPr>
                <w:rFonts w:ascii="新細明體" w:hAnsi="新細明體" w:hint="eastAsia"/>
                <w:sz w:val="22"/>
              </w:rPr>
              <w:t>以外加名額方式，</w:t>
            </w:r>
            <w:r w:rsidRPr="0086710E">
              <w:rPr>
                <w:rFonts w:ascii="新細明體" w:hAnsi="新細明體"/>
                <w:sz w:val="22"/>
              </w:rPr>
              <w:t>隨父母就讀其所服務之學校。</w:t>
            </w:r>
          </w:p>
          <w:p w:rsidR="00CC0609" w:rsidRPr="00CC0609" w:rsidRDefault="00CC0609" w:rsidP="00CC0609">
            <w:pPr>
              <w:spacing w:line="360" w:lineRule="exact"/>
              <w:ind w:leftChars="150" w:left="1020" w:hangingChars="300" w:hanging="660"/>
              <w:jc w:val="both"/>
              <w:rPr>
                <w:rFonts w:ascii="新細明體" w:hAnsi="新細明體"/>
                <w:sz w:val="22"/>
              </w:rPr>
            </w:pPr>
            <w:r w:rsidRPr="0086710E">
              <w:rPr>
                <w:rFonts w:ascii="新細明體" w:hAnsi="新細明體"/>
                <w:sz w:val="22"/>
              </w:rPr>
              <w:t>（</w:t>
            </w:r>
            <w:r w:rsidRPr="0086710E">
              <w:rPr>
                <w:rFonts w:ascii="新細明體" w:hAnsi="新細明體" w:hint="eastAsia"/>
                <w:sz w:val="22"/>
              </w:rPr>
              <w:t>四</w:t>
            </w:r>
            <w:r w:rsidRPr="0086710E">
              <w:rPr>
                <w:rFonts w:ascii="新細明體" w:hAnsi="新細明體"/>
                <w:sz w:val="22"/>
              </w:rPr>
              <w:t>）在學區內就業</w:t>
            </w:r>
            <w:r w:rsidRPr="0086710E">
              <w:rPr>
                <w:rFonts w:ascii="新細明體" w:hAnsi="新細明體" w:hint="eastAsia"/>
                <w:sz w:val="22"/>
              </w:rPr>
              <w:t>者</w:t>
            </w:r>
            <w:r w:rsidRPr="0086710E">
              <w:rPr>
                <w:rFonts w:ascii="新細明體" w:hAnsi="新細明體"/>
                <w:sz w:val="22"/>
              </w:rPr>
              <w:t>之子女，且就學無安全之虞者</w:t>
            </w:r>
            <w:r w:rsidRPr="0086710E">
              <w:rPr>
                <w:rFonts w:ascii="新細明體" w:hAnsi="新細明體" w:hint="eastAsia"/>
                <w:sz w:val="22"/>
              </w:rPr>
              <w:t>，得申請就讀非額滿學校</w:t>
            </w:r>
            <w:r w:rsidRPr="0086710E">
              <w:rPr>
                <w:rFonts w:ascii="新細明體" w:hAnsi="新細明體"/>
                <w:sz w:val="22"/>
              </w:rPr>
              <w:t>。</w:t>
            </w:r>
          </w:p>
        </w:tc>
        <w:tc>
          <w:tcPr>
            <w:tcW w:w="2693" w:type="dxa"/>
          </w:tcPr>
          <w:p w:rsidR="00CC0609" w:rsidRDefault="00B37ABB" w:rsidP="00090C25">
            <w:r>
              <w:rPr>
                <w:rFonts w:hint="eastAsia"/>
                <w:sz w:val="22"/>
              </w:rPr>
              <w:lastRenderedPageBreak/>
              <w:t>本點</w:t>
            </w:r>
            <w:r w:rsidR="007D144B" w:rsidRPr="00CC0609">
              <w:rPr>
                <w:rFonts w:hint="eastAsia"/>
                <w:sz w:val="22"/>
              </w:rPr>
              <w:t>未</w:t>
            </w:r>
            <w:r>
              <w:rPr>
                <w:rFonts w:hint="eastAsia"/>
                <w:sz w:val="22"/>
              </w:rPr>
              <w:t>修正</w:t>
            </w:r>
            <w:r w:rsidR="008F308B">
              <w:rPr>
                <w:rFonts w:hint="eastAsia"/>
                <w:sz w:val="22"/>
              </w:rPr>
              <w:t>。</w:t>
            </w:r>
          </w:p>
        </w:tc>
      </w:tr>
      <w:tr w:rsidR="00CC0609" w:rsidTr="001B34B3">
        <w:trPr>
          <w:jc w:val="center"/>
        </w:trPr>
        <w:tc>
          <w:tcPr>
            <w:tcW w:w="3874" w:type="dxa"/>
          </w:tcPr>
          <w:p w:rsidR="00CC0609" w:rsidRPr="0086710E" w:rsidRDefault="00CC0609"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五、國民小學新生入學分發作業程序如下：</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w:t>
            </w:r>
            <w:r w:rsidRPr="0086710E">
              <w:rPr>
                <w:rFonts w:ascii="新細明體" w:hAnsi="新細明體"/>
                <w:sz w:val="22"/>
              </w:rPr>
              <w:t>由</w:t>
            </w:r>
            <w:r w:rsidRPr="0086710E">
              <w:rPr>
                <w:rFonts w:ascii="新細明體" w:hAnsi="新細明體" w:hint="eastAsia"/>
                <w:sz w:val="22"/>
              </w:rPr>
              <w:t>本府</w:t>
            </w:r>
            <w:r w:rsidRPr="0086710E">
              <w:rPr>
                <w:rFonts w:ascii="新細明體" w:hAnsi="新細明體"/>
                <w:sz w:val="22"/>
              </w:rPr>
              <w:t>戶政</w:t>
            </w:r>
            <w:r w:rsidRPr="0086710E">
              <w:rPr>
                <w:rFonts w:ascii="新細明體" w:hAnsi="新細明體" w:hint="eastAsia"/>
                <w:sz w:val="22"/>
              </w:rPr>
              <w:t>單位</w:t>
            </w:r>
            <w:r w:rsidRPr="0086710E">
              <w:rPr>
                <w:rFonts w:ascii="新細明體" w:hAnsi="新細明體"/>
                <w:sz w:val="22"/>
              </w:rPr>
              <w:t>以</w:t>
            </w:r>
            <w:r w:rsidR="00504679" w:rsidRPr="00A81FCC">
              <w:rPr>
                <w:rFonts w:ascii="新細明體" w:hAnsi="新細明體" w:hint="eastAsia"/>
                <w:color w:val="FF0000"/>
                <w:sz w:val="22"/>
                <w:u w:val="single"/>
              </w:rPr>
              <w:t>前一年十二月</w:t>
            </w:r>
            <w:r w:rsidR="007D144B">
              <w:rPr>
                <w:rFonts w:ascii="新細明體" w:hAnsi="新細明體" w:hint="eastAsia"/>
                <w:color w:val="FF0000"/>
                <w:sz w:val="22"/>
                <w:u w:val="single"/>
              </w:rPr>
              <w:t>三</w:t>
            </w:r>
            <w:r w:rsidR="00504679" w:rsidRPr="00A81FCC">
              <w:rPr>
                <w:rFonts w:ascii="新細明體" w:hAnsi="新細明體" w:hint="eastAsia"/>
                <w:color w:val="FF0000"/>
                <w:sz w:val="22"/>
                <w:u w:val="single"/>
              </w:rPr>
              <w:t>十</w:t>
            </w:r>
            <w:r w:rsidR="00B179E9">
              <w:rPr>
                <w:rFonts w:ascii="新細明體" w:hAnsi="新細明體" w:hint="eastAsia"/>
                <w:color w:val="FF0000"/>
                <w:sz w:val="22"/>
                <w:u w:val="single"/>
              </w:rPr>
              <w:t>一</w:t>
            </w:r>
            <w:r w:rsidR="00504679" w:rsidRPr="00A81FCC">
              <w:rPr>
                <w:rFonts w:ascii="新細明體" w:hAnsi="新細明體" w:hint="eastAsia"/>
                <w:color w:val="FF0000"/>
                <w:sz w:val="22"/>
                <w:u w:val="single"/>
              </w:rPr>
              <w:t>日</w:t>
            </w:r>
            <w:r w:rsidRPr="0086710E">
              <w:rPr>
                <w:rFonts w:ascii="新細明體" w:hAnsi="新細明體"/>
                <w:sz w:val="22"/>
              </w:rPr>
              <w:t>為基準日</w:t>
            </w:r>
            <w:r w:rsidRPr="0086710E">
              <w:rPr>
                <w:rFonts w:ascii="新細明體" w:hAnsi="新細明體" w:hint="eastAsia"/>
                <w:sz w:val="22"/>
              </w:rPr>
              <w:t>，下載學生戶籍資料</w:t>
            </w:r>
            <w:r w:rsidRPr="0086710E">
              <w:rPr>
                <w:rFonts w:ascii="新細明體" w:hAnsi="新細明體"/>
                <w:sz w:val="22"/>
              </w:rPr>
              <w:t>，</w:t>
            </w:r>
            <w:r w:rsidRPr="0086710E">
              <w:rPr>
                <w:rFonts w:ascii="新細明體" w:hAnsi="新細明體" w:hint="eastAsia"/>
                <w:sz w:val="22"/>
              </w:rPr>
              <w:t>經本府教育處彙整後，送交本縣各</w:t>
            </w:r>
            <w:r w:rsidRPr="0086710E">
              <w:rPr>
                <w:rFonts w:ascii="新細明體" w:hAnsi="新細明體"/>
                <w:sz w:val="22"/>
              </w:rPr>
              <w:t>鄉（鎮、市）公所</w:t>
            </w:r>
            <w:r w:rsidRPr="0086710E">
              <w:rPr>
                <w:rFonts w:ascii="新細明體" w:hAnsi="新細明體" w:hint="eastAsia"/>
                <w:sz w:val="22"/>
              </w:rPr>
              <w:t>（以下簡稱各公所）。</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（二）非額滿學校之</w:t>
            </w:r>
            <w:r w:rsidRPr="0086710E">
              <w:rPr>
                <w:rFonts w:ascii="新細明體" w:hAnsi="新細明體"/>
                <w:sz w:val="22"/>
              </w:rPr>
              <w:t>入學通知書</w:t>
            </w:r>
            <w:r w:rsidRPr="0086710E">
              <w:rPr>
                <w:rFonts w:ascii="新細明體" w:hAnsi="新細明體" w:hint="eastAsia"/>
                <w:sz w:val="22"/>
              </w:rPr>
              <w:t>由各公所</w:t>
            </w:r>
            <w:r w:rsidRPr="0086710E">
              <w:rPr>
                <w:rFonts w:ascii="新細明體" w:hAnsi="新細明體"/>
                <w:sz w:val="22"/>
              </w:rPr>
              <w:t>寄達新生家長，</w:t>
            </w:r>
            <w:r w:rsidRPr="0086710E">
              <w:rPr>
                <w:rFonts w:ascii="新細明體" w:hAnsi="新細明體" w:hint="eastAsia"/>
                <w:sz w:val="22"/>
              </w:rPr>
              <w:t>額滿學校應</w:t>
            </w:r>
            <w:r w:rsidRPr="0086710E">
              <w:rPr>
                <w:rFonts w:ascii="新細明體" w:hAnsi="新細明體"/>
                <w:sz w:val="22"/>
              </w:rPr>
              <w:t>自行寄發</w:t>
            </w:r>
            <w:r w:rsidRPr="0086710E">
              <w:rPr>
                <w:rFonts w:ascii="新細明體" w:hAnsi="新細明體" w:hint="eastAsia"/>
                <w:sz w:val="22"/>
              </w:rPr>
              <w:t>入學</w:t>
            </w:r>
            <w:r w:rsidRPr="0086710E">
              <w:rPr>
                <w:rFonts w:ascii="新細明體" w:hAnsi="新細明體"/>
                <w:sz w:val="22"/>
              </w:rPr>
              <w:t>審</w:t>
            </w:r>
            <w:r w:rsidRPr="0086710E">
              <w:rPr>
                <w:rFonts w:ascii="新細明體" w:hAnsi="新細明體" w:hint="eastAsia"/>
                <w:sz w:val="22"/>
              </w:rPr>
              <w:t>查</w:t>
            </w:r>
            <w:r w:rsidRPr="0086710E">
              <w:rPr>
                <w:rFonts w:ascii="新細明體" w:hAnsi="新細明體"/>
                <w:sz w:val="22"/>
              </w:rPr>
              <w:t>通知書</w:t>
            </w:r>
            <w:r w:rsidRPr="0086710E">
              <w:rPr>
                <w:rFonts w:ascii="新細明體" w:hAnsi="新細明體" w:hint="eastAsia"/>
                <w:sz w:val="22"/>
              </w:rPr>
              <w:t>予家長。</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各額滿學校於初審後，應將申請入學之新生名單排序公告於學校公布欄、網站及本府教育處(以下簡稱教育處)網站，並應同時載明核定入學人數及排序結果因複核或審查結果而有異動等重要事項。家長對審查結果有異議者，應檢具戶籍及居住事實等證明資料，於規定期限內向學校申請複核，逾期未異議或補正相關證明者，不得再異議。</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（四）複核結果由各額滿學校於前款網站及地點公告，並分別</w:t>
            </w:r>
            <w:r w:rsidRPr="0086710E">
              <w:rPr>
                <w:rFonts w:ascii="新細明體" w:hAnsi="新細明體" w:hint="eastAsia"/>
                <w:sz w:val="22"/>
              </w:rPr>
              <w:lastRenderedPageBreak/>
              <w:t>核發入學通知書及額滿轉介通知書。</w:t>
            </w:r>
          </w:p>
          <w:p w:rsidR="00CC0609" w:rsidRPr="0086710E" w:rsidRDefault="00CC0609"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（五）家長若更動入學申請（如改就讀私立國民小學），致原額滿學校有缺額者，其遞補作業應於新生入學統一報到作業前完成。</w:t>
            </w:r>
          </w:p>
          <w:p w:rsidR="00CC0609" w:rsidRPr="0026675A" w:rsidRDefault="00CC0609" w:rsidP="0009438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w:t>
            </w:r>
            <w:r w:rsidR="007D144B" w:rsidRPr="0086710E">
              <w:rPr>
                <w:rFonts w:ascii="新細明體" w:hAnsi="新細明體" w:hint="eastAsia"/>
                <w:sz w:val="22"/>
              </w:rPr>
              <w:t>新生入學報到作業，應於當年</w:t>
            </w:r>
            <w:smartTag w:uri="urn:schemas-microsoft-com:office:smarttags" w:element="chsdate">
              <w:smartTagPr>
                <w:attr w:name="IsROCDate" w:val="False"/>
                <w:attr w:name="IsLunarDate" w:val="False"/>
                <w:attr w:name="Day" w:val="9"/>
                <w:attr w:name="Month" w:val="5"/>
                <w:attr w:name="Year" w:val="2012"/>
              </w:smartTagPr>
              <w:r w:rsidR="007D144B" w:rsidRPr="0086710E">
                <w:rPr>
                  <w:rFonts w:ascii="新細明體" w:hAnsi="新細明體" w:hint="eastAsia"/>
                  <w:sz w:val="22"/>
                </w:rPr>
                <w:t>五月九日</w:t>
              </w:r>
            </w:smartTag>
            <w:r w:rsidR="007D144B" w:rsidRPr="0086710E">
              <w:rPr>
                <w:rFonts w:ascii="新細明體" w:hAnsi="新細明體" w:hint="eastAsia"/>
                <w:sz w:val="22"/>
              </w:rPr>
              <w:t>及十日（遇假日順延）辦理；額滿學校新生入學報到作業，應於一般新生入學報到作業前完成。</w:t>
            </w:r>
          </w:p>
        </w:tc>
        <w:tc>
          <w:tcPr>
            <w:tcW w:w="3875" w:type="dxa"/>
          </w:tcPr>
          <w:p w:rsidR="00CC0609" w:rsidRPr="0086710E" w:rsidRDefault="00CC0609"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五、國民小學新生入學分發作業程序如下：</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w:t>
            </w:r>
            <w:r w:rsidRPr="0086710E">
              <w:rPr>
                <w:rFonts w:ascii="新細明體" w:hAnsi="新細明體"/>
                <w:sz w:val="22"/>
              </w:rPr>
              <w:t>由</w:t>
            </w:r>
            <w:r w:rsidRPr="0086710E">
              <w:rPr>
                <w:rFonts w:ascii="新細明體" w:hAnsi="新細明體" w:hint="eastAsia"/>
                <w:sz w:val="22"/>
              </w:rPr>
              <w:t>本府</w:t>
            </w:r>
            <w:r w:rsidRPr="0086710E">
              <w:rPr>
                <w:rFonts w:ascii="新細明體" w:hAnsi="新細明體"/>
                <w:sz w:val="22"/>
              </w:rPr>
              <w:t>戶政</w:t>
            </w:r>
            <w:r w:rsidRPr="0086710E">
              <w:rPr>
                <w:rFonts w:ascii="新細明體" w:hAnsi="新細明體" w:hint="eastAsia"/>
                <w:sz w:val="22"/>
              </w:rPr>
              <w:t>單位</w:t>
            </w:r>
            <w:r w:rsidRPr="0086710E">
              <w:rPr>
                <w:rFonts w:ascii="新細明體" w:hAnsi="新細明體"/>
                <w:sz w:val="22"/>
              </w:rPr>
              <w:t>以</w:t>
            </w:r>
            <w:r w:rsidRPr="0086710E">
              <w:rPr>
                <w:rFonts w:ascii="新細明體" w:hAnsi="新細明體" w:hint="eastAsia"/>
                <w:sz w:val="22"/>
              </w:rPr>
              <w:t>當年</w:t>
            </w:r>
            <w:smartTag w:uri="urn:schemas-microsoft-com:office:smarttags" w:element="chsdate">
              <w:smartTagPr>
                <w:attr w:name="IsROCDate" w:val="False"/>
                <w:attr w:name="IsLunarDate" w:val="False"/>
                <w:attr w:name="Day" w:val="30"/>
                <w:attr w:name="Month" w:val="3"/>
                <w:attr w:name="Year" w:val="2011"/>
              </w:smartTagPr>
              <w:r w:rsidRPr="0086710E">
                <w:rPr>
                  <w:rFonts w:ascii="新細明體" w:hAnsi="新細明體" w:hint="eastAsia"/>
                  <w:sz w:val="22"/>
                </w:rPr>
                <w:t>三</w:t>
              </w:r>
              <w:r w:rsidRPr="0086710E">
                <w:rPr>
                  <w:rFonts w:ascii="新細明體" w:hAnsi="新細明體"/>
                  <w:sz w:val="22"/>
                </w:rPr>
                <w:t>月</w:t>
              </w:r>
              <w:r w:rsidRPr="0086710E">
                <w:rPr>
                  <w:rFonts w:ascii="新細明體" w:hAnsi="新細明體" w:hint="eastAsia"/>
                  <w:sz w:val="22"/>
                </w:rPr>
                <w:t>三十日</w:t>
              </w:r>
            </w:smartTag>
            <w:r w:rsidRPr="0086710E">
              <w:rPr>
                <w:rFonts w:ascii="新細明體" w:hAnsi="新細明體"/>
                <w:sz w:val="22"/>
              </w:rPr>
              <w:t>為基準日</w:t>
            </w:r>
            <w:r w:rsidRPr="0086710E">
              <w:rPr>
                <w:rFonts w:ascii="新細明體" w:hAnsi="新細明體" w:hint="eastAsia"/>
                <w:sz w:val="22"/>
              </w:rPr>
              <w:t>，下載學生戶籍資料</w:t>
            </w:r>
            <w:r w:rsidRPr="0086710E">
              <w:rPr>
                <w:rFonts w:ascii="新細明體" w:hAnsi="新細明體"/>
                <w:sz w:val="22"/>
              </w:rPr>
              <w:t>，</w:t>
            </w:r>
            <w:r w:rsidRPr="0086710E">
              <w:rPr>
                <w:rFonts w:ascii="新細明體" w:hAnsi="新細明體" w:hint="eastAsia"/>
                <w:sz w:val="22"/>
              </w:rPr>
              <w:t>經本府教育處彙整後，送交本縣各</w:t>
            </w:r>
            <w:r w:rsidRPr="0086710E">
              <w:rPr>
                <w:rFonts w:ascii="新細明體" w:hAnsi="新細明體"/>
                <w:sz w:val="22"/>
              </w:rPr>
              <w:t>鄉（鎮、市）公所</w:t>
            </w:r>
            <w:r w:rsidRPr="0086710E">
              <w:rPr>
                <w:rFonts w:ascii="新細明體" w:hAnsi="新細明體" w:hint="eastAsia"/>
                <w:sz w:val="22"/>
              </w:rPr>
              <w:t>（以下簡稱各公所）。</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（二）非額滿學校之</w:t>
            </w:r>
            <w:r w:rsidRPr="0086710E">
              <w:rPr>
                <w:rFonts w:ascii="新細明體" w:hAnsi="新細明體"/>
                <w:sz w:val="22"/>
              </w:rPr>
              <w:t>入學通知書</w:t>
            </w:r>
            <w:r w:rsidRPr="0086710E">
              <w:rPr>
                <w:rFonts w:ascii="新細明體" w:hAnsi="新細明體" w:hint="eastAsia"/>
                <w:sz w:val="22"/>
              </w:rPr>
              <w:t>由各公所</w:t>
            </w:r>
            <w:r w:rsidRPr="0086710E">
              <w:rPr>
                <w:rFonts w:ascii="新細明體" w:hAnsi="新細明體"/>
                <w:sz w:val="22"/>
              </w:rPr>
              <w:t>寄達新生家長，</w:t>
            </w:r>
            <w:r w:rsidRPr="0086710E">
              <w:rPr>
                <w:rFonts w:ascii="新細明體" w:hAnsi="新細明體" w:hint="eastAsia"/>
                <w:sz w:val="22"/>
              </w:rPr>
              <w:t>額滿學校應</w:t>
            </w:r>
            <w:r w:rsidRPr="0086710E">
              <w:rPr>
                <w:rFonts w:ascii="新細明體" w:hAnsi="新細明體"/>
                <w:sz w:val="22"/>
              </w:rPr>
              <w:t>自行寄發</w:t>
            </w:r>
            <w:r w:rsidRPr="0086710E">
              <w:rPr>
                <w:rFonts w:ascii="新細明體" w:hAnsi="新細明體" w:hint="eastAsia"/>
                <w:sz w:val="22"/>
              </w:rPr>
              <w:t>入學</w:t>
            </w:r>
            <w:r w:rsidRPr="0086710E">
              <w:rPr>
                <w:rFonts w:ascii="新細明體" w:hAnsi="新細明體"/>
                <w:sz w:val="22"/>
              </w:rPr>
              <w:t>審</w:t>
            </w:r>
            <w:r w:rsidRPr="0086710E">
              <w:rPr>
                <w:rFonts w:ascii="新細明體" w:hAnsi="新細明體" w:hint="eastAsia"/>
                <w:sz w:val="22"/>
              </w:rPr>
              <w:t>查</w:t>
            </w:r>
            <w:r w:rsidRPr="0086710E">
              <w:rPr>
                <w:rFonts w:ascii="新細明體" w:hAnsi="新細明體"/>
                <w:sz w:val="22"/>
              </w:rPr>
              <w:t>通知書</w:t>
            </w:r>
            <w:r w:rsidRPr="0086710E">
              <w:rPr>
                <w:rFonts w:ascii="新細明體" w:hAnsi="新細明體" w:hint="eastAsia"/>
                <w:sz w:val="22"/>
              </w:rPr>
              <w:t>予家長。</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各額滿學校於初審後，應將申請入學之新生名單排序公告於學校公布欄、網站及本府教育處(以下簡稱教育處)網站，並應同時載明核定入學人數及排序結果因複核或審查結果而有異動等重要事項。家長對審查結果有異議者，應檢具戶籍及居住事實等證明資料，於規定期限內向學校申請複核，逾期未異議或補正相關證明者，不得再異議。</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（四）複核結果由各額滿學校於前款網站及地點公告，並分別</w:t>
            </w:r>
            <w:r w:rsidRPr="0086710E">
              <w:rPr>
                <w:rFonts w:ascii="新細明體" w:hAnsi="新細明體" w:hint="eastAsia"/>
                <w:sz w:val="22"/>
              </w:rPr>
              <w:lastRenderedPageBreak/>
              <w:t>核發入學通知書及額滿轉介通知書。</w:t>
            </w:r>
          </w:p>
          <w:p w:rsidR="00CC0609" w:rsidRPr="0086710E" w:rsidRDefault="00CC0609"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（五）家長若更動入學申請（如改就讀私立國民小學），致原額滿學校有缺額者，其遞補作業應於新生入學統一報到作業前完成。</w:t>
            </w:r>
          </w:p>
          <w:p w:rsidR="00CC0609" w:rsidRPr="0026675A" w:rsidRDefault="00CC0609" w:rsidP="0026675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（六）新生入學報到作業，應於當年</w:t>
            </w:r>
            <w:smartTag w:uri="urn:schemas-microsoft-com:office:smarttags" w:element="chsdate">
              <w:smartTagPr>
                <w:attr w:name="IsROCDate" w:val="False"/>
                <w:attr w:name="IsLunarDate" w:val="False"/>
                <w:attr w:name="Day" w:val="9"/>
                <w:attr w:name="Month" w:val="5"/>
                <w:attr w:name="Year" w:val="2012"/>
              </w:smartTagPr>
              <w:r w:rsidRPr="0086710E">
                <w:rPr>
                  <w:rFonts w:ascii="新細明體" w:hAnsi="新細明體" w:hint="eastAsia"/>
                  <w:sz w:val="22"/>
                </w:rPr>
                <w:t>五月九日</w:t>
              </w:r>
            </w:smartTag>
            <w:r w:rsidRPr="0086710E">
              <w:rPr>
                <w:rFonts w:ascii="新細明體" w:hAnsi="新細明體" w:hint="eastAsia"/>
                <w:sz w:val="22"/>
              </w:rPr>
              <w:t>及十日（遇假日順延）辦理；額滿學校新生入學報到作業，應於一般新生入學報到作業前完成。</w:t>
            </w:r>
          </w:p>
        </w:tc>
        <w:tc>
          <w:tcPr>
            <w:tcW w:w="2693" w:type="dxa"/>
          </w:tcPr>
          <w:p w:rsidR="00CC0609" w:rsidRPr="008F308B" w:rsidRDefault="000D5E9B" w:rsidP="000D5E9B">
            <w:pPr>
              <w:rPr>
                <w:sz w:val="22"/>
              </w:rPr>
            </w:pPr>
            <w:r>
              <w:rPr>
                <w:rFonts w:hint="eastAsia"/>
                <w:sz w:val="22"/>
              </w:rPr>
              <w:lastRenderedPageBreak/>
              <w:t>為使國民小學新生入學分發作業程序順利進行，爰將</w:t>
            </w:r>
            <w:r w:rsidR="001A1AD6" w:rsidRPr="008F308B">
              <w:rPr>
                <w:rFonts w:hint="eastAsia"/>
                <w:sz w:val="22"/>
              </w:rPr>
              <w:t>新生</w:t>
            </w:r>
            <w:r>
              <w:rPr>
                <w:rFonts w:hint="eastAsia"/>
                <w:sz w:val="22"/>
              </w:rPr>
              <w:t>入學戶籍資料下載基準日提前至前一年十二月三十一日</w:t>
            </w:r>
            <w:r w:rsidR="008F308B" w:rsidRPr="008F308B">
              <w:rPr>
                <w:rFonts w:hint="eastAsia"/>
                <w:sz w:val="22"/>
              </w:rPr>
              <w:t>。</w:t>
            </w:r>
          </w:p>
        </w:tc>
      </w:tr>
      <w:tr w:rsidR="0026675A" w:rsidTr="001B34B3">
        <w:trPr>
          <w:jc w:val="center"/>
        </w:trPr>
        <w:tc>
          <w:tcPr>
            <w:tcW w:w="3874" w:type="dxa"/>
          </w:tcPr>
          <w:p w:rsidR="0026675A" w:rsidRPr="0086710E" w:rsidRDefault="0026675A"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六、國民中學新生入學分發作業程序如下：</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（一）各國民小學應以</w:t>
            </w:r>
            <w:r w:rsidR="00504679" w:rsidRPr="00A81FCC">
              <w:rPr>
                <w:rFonts w:ascii="新細明體" w:hAnsi="新細明體" w:hint="eastAsia"/>
                <w:color w:val="FF0000"/>
                <w:sz w:val="22"/>
                <w:u w:val="single"/>
              </w:rPr>
              <w:t>前一年十二</w:t>
            </w:r>
            <w:r w:rsidRPr="00A81FCC">
              <w:rPr>
                <w:rFonts w:ascii="新細明體" w:hAnsi="新細明體" w:hint="eastAsia"/>
                <w:color w:val="FF0000"/>
                <w:sz w:val="22"/>
                <w:u w:val="single"/>
              </w:rPr>
              <w:t>月</w:t>
            </w:r>
            <w:r w:rsidR="007D144B">
              <w:rPr>
                <w:rFonts w:ascii="新細明體" w:hAnsi="新細明體" w:hint="eastAsia"/>
                <w:color w:val="FF0000"/>
                <w:sz w:val="22"/>
                <w:u w:val="single"/>
              </w:rPr>
              <w:t>三</w:t>
            </w:r>
            <w:r w:rsidRPr="00A81FCC">
              <w:rPr>
                <w:rFonts w:ascii="新細明體" w:hAnsi="新細明體" w:hint="eastAsia"/>
                <w:color w:val="FF0000"/>
                <w:sz w:val="22"/>
                <w:u w:val="single"/>
              </w:rPr>
              <w:t>十</w:t>
            </w:r>
            <w:r w:rsidR="00B179E9">
              <w:rPr>
                <w:rFonts w:ascii="新細明體" w:hAnsi="新細明體" w:hint="eastAsia"/>
                <w:color w:val="FF0000"/>
                <w:sz w:val="22"/>
                <w:u w:val="single"/>
              </w:rPr>
              <w:t>一</w:t>
            </w:r>
            <w:r w:rsidRPr="00A81FCC">
              <w:rPr>
                <w:rFonts w:ascii="新細明體" w:hAnsi="新細明體" w:hint="eastAsia"/>
                <w:color w:val="FF0000"/>
                <w:sz w:val="22"/>
                <w:u w:val="single"/>
              </w:rPr>
              <w:t>日</w:t>
            </w:r>
            <w:r w:rsidRPr="0086710E">
              <w:rPr>
                <w:rFonts w:ascii="新細明體" w:hAnsi="新細明體" w:hint="eastAsia"/>
                <w:sz w:val="22"/>
              </w:rPr>
              <w:t>為應屆畢業生戶籍所在之基準日，自學籍資料系統輸出列印編製入學國民中學名冊</w:t>
            </w:r>
            <w:r w:rsidRPr="0086710E">
              <w:rPr>
                <w:rFonts w:ascii="新細明體" w:hAnsi="新細明體"/>
                <w:sz w:val="22"/>
              </w:rPr>
              <w:t>。</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非額滿學校之新生入學通知書，應由各國民中學寄發；額滿學校之新生須檢附證明資料參加審查排序，由該國中製作通知單通知家長備齊相關證明文件，由新生之原畢業國小代發，並經由新生之原畢業國小核對應備文件後，併同入學名冊函送各額滿學校審查。</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各額滿學校於初審後，應將申請入學之新生名單排序公告於學校公布欄、網站及教育處網站，並應同時載明核定入學人數及排序結果因複核或審查結果而有異動等重要事項。家長對審查結果有異議者，應檢具戶籍及居住事實等證明資料，於規定期限內向學校申請複核，逾期未異議或補正相關證明者，不得再異議。</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lastRenderedPageBreak/>
              <w:t>（四）複核結果由各額滿學校於前款網站及地點公告，並分別核發入學通知書及額滿轉介通知書。</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（五）家長若更動入學申請（如改就讀私立國民小學），致原額滿學校有缺額者，其遞補作業應於新生入學統一報到作業前完成。</w:t>
            </w:r>
          </w:p>
          <w:p w:rsidR="007D144B" w:rsidRPr="0086710E" w:rsidRDefault="0026675A" w:rsidP="007D144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w:t>
            </w:r>
            <w:r w:rsidR="007D144B" w:rsidRPr="0086710E">
              <w:rPr>
                <w:rFonts w:ascii="新細明體" w:hAnsi="新細明體" w:hint="eastAsia"/>
                <w:sz w:val="22"/>
              </w:rPr>
              <w:t>新生入學報到作業，應於當年</w:t>
            </w:r>
            <w:smartTag w:uri="urn:schemas-microsoft-com:office:smarttags" w:element="chsdate">
              <w:smartTagPr>
                <w:attr w:name="IsROCDate" w:val="False"/>
                <w:attr w:name="IsLunarDate" w:val="False"/>
                <w:attr w:name="Day" w:val="16"/>
                <w:attr w:name="Month" w:val="5"/>
                <w:attr w:name="Year" w:val="2012"/>
              </w:smartTagPr>
              <w:r w:rsidR="007D144B" w:rsidRPr="0086710E">
                <w:rPr>
                  <w:rFonts w:ascii="新細明體" w:hAnsi="新細明體" w:hint="eastAsia"/>
                  <w:sz w:val="22"/>
                </w:rPr>
                <w:t>五月十六日</w:t>
              </w:r>
            </w:smartTag>
            <w:r w:rsidR="007D144B" w:rsidRPr="0086710E">
              <w:rPr>
                <w:rFonts w:ascii="新細明體" w:hAnsi="新細明體" w:hint="eastAsia"/>
                <w:sz w:val="22"/>
              </w:rPr>
              <w:t>及十七日（遇假日順延）辦理；額滿學校新生入學報到作業，應於一般新生入學報到作業前完成。</w:t>
            </w:r>
          </w:p>
          <w:p w:rsidR="0026675A" w:rsidRPr="0026675A" w:rsidRDefault="0026675A" w:rsidP="0026675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（七）設籍於本縣但原非於本縣就讀之新生，因故未分發入學或因戶籍於基準日後異動而無法就讀原分發學校者，應攜帶戶口名簿、畢業證書及直系尊親屬或法定監護人私章，向戶籍所在地學區之學校辦理報到。</w:t>
            </w:r>
          </w:p>
        </w:tc>
        <w:tc>
          <w:tcPr>
            <w:tcW w:w="3875" w:type="dxa"/>
          </w:tcPr>
          <w:p w:rsidR="0026675A" w:rsidRPr="0086710E" w:rsidRDefault="0026675A"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六、國民中學新生入學分發作業程序如下：</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（一）各國民小學應以當年</w:t>
            </w:r>
            <w:smartTag w:uri="urn:schemas-microsoft-com:office:smarttags" w:element="chsdate">
              <w:smartTagPr>
                <w:attr w:name="IsROCDate" w:val="False"/>
                <w:attr w:name="IsLunarDate" w:val="False"/>
                <w:attr w:name="Day" w:val="30"/>
                <w:attr w:name="Month" w:val="3"/>
                <w:attr w:name="Year" w:val="2011"/>
              </w:smartTagPr>
              <w:r w:rsidRPr="0086710E">
                <w:rPr>
                  <w:rFonts w:ascii="新細明體" w:hAnsi="新細明體" w:hint="eastAsia"/>
                  <w:sz w:val="22"/>
                </w:rPr>
                <w:t>三月三十日</w:t>
              </w:r>
            </w:smartTag>
            <w:r w:rsidRPr="0086710E">
              <w:rPr>
                <w:rFonts w:ascii="新細明體" w:hAnsi="新細明體" w:hint="eastAsia"/>
                <w:sz w:val="22"/>
              </w:rPr>
              <w:t>為應屆畢業生戶籍所在之基準日，自學籍資料系統輸出列印編製入學國民中學名冊</w:t>
            </w:r>
            <w:r w:rsidRPr="0086710E">
              <w:rPr>
                <w:rFonts w:ascii="新細明體" w:hAnsi="新細明體"/>
                <w:sz w:val="22"/>
              </w:rPr>
              <w:t>。</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非額滿學校之新生入學通知書，應由各國民中學寄發；額滿學校之新生須檢附證明資料參加審查排序，由該國中製作通知單通知家長備齊相關證明文件，由新生之原畢業國小代發，並經由新生之原畢業國小核對應備文件後，併同入學名冊函送各額滿學校審查。</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各額滿學校於初審後，應將申請入學之新生名單排序公告於學校公布欄、網站及教育處網站，並應同時載明核定入學人數及排序結果因複核或審查結果而有異動等重要事項。家長對審查結果有異議者，應檢具戶籍及居住事實等證明資料，於規定期限內向學校申請複核，逾期未異議或補正相關證明者，不得再異議。</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lastRenderedPageBreak/>
              <w:t>（四）複核結果由各額滿學校於前款網站及地點公告，並分別核發入學通知書及額滿轉介通知書。</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（五）家長若更動入學申請（如改就讀私立國民小學），致原額滿學校有缺額者，其遞補作業應於新生入學統一報到作業前完成。</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（六）新生入學報到作業，應於當年</w:t>
            </w:r>
            <w:smartTag w:uri="urn:schemas-microsoft-com:office:smarttags" w:element="chsdate">
              <w:smartTagPr>
                <w:attr w:name="IsROCDate" w:val="False"/>
                <w:attr w:name="IsLunarDate" w:val="False"/>
                <w:attr w:name="Day" w:val="16"/>
                <w:attr w:name="Month" w:val="5"/>
                <w:attr w:name="Year" w:val="2012"/>
              </w:smartTagPr>
              <w:r w:rsidRPr="0086710E">
                <w:rPr>
                  <w:rFonts w:ascii="新細明體" w:hAnsi="新細明體" w:hint="eastAsia"/>
                  <w:sz w:val="22"/>
                </w:rPr>
                <w:t>五月十六日</w:t>
              </w:r>
            </w:smartTag>
            <w:r w:rsidRPr="0086710E">
              <w:rPr>
                <w:rFonts w:ascii="新細明體" w:hAnsi="新細明體" w:hint="eastAsia"/>
                <w:sz w:val="22"/>
              </w:rPr>
              <w:t>及十七日（遇假日順延）辦理；額滿學校新生入學報到作業，應於一般新生入學報到作業前完成。</w:t>
            </w:r>
          </w:p>
          <w:p w:rsidR="0026675A" w:rsidRPr="0026675A" w:rsidRDefault="0026675A" w:rsidP="0026675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（七）設籍於本縣但原非於本縣就讀之新生，因故未分發入學或因戶籍於基準日後異動而無法就讀原分發學校者，應攜帶戶口名簿、畢業證書及直系尊親屬或法定監護人私章，向戶籍所在地學區之學校辦理報到。</w:t>
            </w:r>
          </w:p>
        </w:tc>
        <w:tc>
          <w:tcPr>
            <w:tcW w:w="2693" w:type="dxa"/>
          </w:tcPr>
          <w:p w:rsidR="0026675A" w:rsidRPr="007D144B" w:rsidRDefault="000D5E9B" w:rsidP="000D5E9B">
            <w:pPr>
              <w:rPr>
                <w:rFonts w:ascii="新細明體" w:hAnsi="新細明體"/>
                <w:sz w:val="22"/>
              </w:rPr>
            </w:pPr>
            <w:r>
              <w:rPr>
                <w:rFonts w:hint="eastAsia"/>
                <w:sz w:val="22"/>
              </w:rPr>
              <w:lastRenderedPageBreak/>
              <w:t>為使國民中學新生入學分發作業程序順利進行，爰將</w:t>
            </w:r>
            <w:r w:rsidRPr="008F308B">
              <w:rPr>
                <w:rFonts w:hint="eastAsia"/>
                <w:sz w:val="22"/>
              </w:rPr>
              <w:t>新生</w:t>
            </w:r>
            <w:r>
              <w:rPr>
                <w:rFonts w:hint="eastAsia"/>
                <w:sz w:val="22"/>
              </w:rPr>
              <w:t>入學戶籍資料下載基準日提前至前一年十二月三十一日</w:t>
            </w:r>
            <w:r w:rsidRPr="008F308B">
              <w:rPr>
                <w:rFonts w:hint="eastAsia"/>
                <w:sz w:val="22"/>
              </w:rPr>
              <w:t>。</w:t>
            </w:r>
          </w:p>
        </w:tc>
      </w:tr>
      <w:tr w:rsidR="0026675A" w:rsidTr="001B34B3">
        <w:trPr>
          <w:jc w:val="center"/>
        </w:trPr>
        <w:tc>
          <w:tcPr>
            <w:tcW w:w="3874" w:type="dxa"/>
          </w:tcPr>
          <w:p w:rsidR="0026675A" w:rsidRPr="0086710E" w:rsidRDefault="0026675A"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七、</w:t>
            </w:r>
            <w:r w:rsidRPr="0086710E">
              <w:rPr>
                <w:rFonts w:ascii="新細明體" w:hAnsi="新細明體"/>
                <w:sz w:val="22"/>
              </w:rPr>
              <w:t>具有下列身分之</w:t>
            </w:r>
            <w:r w:rsidRPr="0086710E">
              <w:rPr>
                <w:rFonts w:ascii="新細明體" w:hAnsi="新細明體" w:hint="eastAsia"/>
                <w:sz w:val="22"/>
              </w:rPr>
              <w:t>一</w:t>
            </w:r>
            <w:r w:rsidRPr="0086710E">
              <w:rPr>
                <w:rFonts w:ascii="新細明體" w:hAnsi="新細明體"/>
                <w:sz w:val="22"/>
              </w:rPr>
              <w:t>者，由本府依相關規定核准入學：</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w:t>
            </w:r>
            <w:r w:rsidRPr="0086710E">
              <w:rPr>
                <w:rFonts w:ascii="新細明體" w:hAnsi="新細明體"/>
                <w:sz w:val="22"/>
              </w:rPr>
              <w:t>經</w:t>
            </w:r>
            <w:r w:rsidRPr="0086710E">
              <w:rPr>
                <w:rFonts w:ascii="新細明體" w:hAnsi="新細明體" w:hint="eastAsia"/>
                <w:sz w:val="22"/>
              </w:rPr>
              <w:t>本</w:t>
            </w:r>
            <w:r w:rsidRPr="0086710E">
              <w:rPr>
                <w:rFonts w:ascii="新細明體" w:hAnsi="新細明體"/>
                <w:sz w:val="22"/>
              </w:rPr>
              <w:t>縣特殊教育學生鑑定及就學輔導會鑑定安置之特殊教育學生。</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（二）依特殊教育法、藝術教育法及各級學校體育實施辦法設置班級</w:t>
            </w:r>
            <w:r w:rsidRPr="0086710E">
              <w:rPr>
                <w:rFonts w:ascii="新細明體" w:hAnsi="新細明體"/>
                <w:sz w:val="22"/>
              </w:rPr>
              <w:t>及實驗班學生。</w:t>
            </w:r>
          </w:p>
          <w:p w:rsidR="0026675A" w:rsidRPr="00D52B94" w:rsidRDefault="0026675A" w:rsidP="00A003BB">
            <w:pPr>
              <w:spacing w:line="360" w:lineRule="exact"/>
              <w:ind w:leftChars="150" w:left="1020" w:hangingChars="300" w:hanging="660"/>
              <w:jc w:val="both"/>
              <w:rPr>
                <w:rFonts w:ascii="新細明體" w:hAnsi="新細明體"/>
                <w:color w:val="FF0000"/>
                <w:sz w:val="22"/>
              </w:rPr>
            </w:pPr>
            <w:r w:rsidRPr="0086710E">
              <w:rPr>
                <w:rFonts w:ascii="新細明體" w:hAnsi="新細明體" w:hint="eastAsia"/>
                <w:sz w:val="22"/>
              </w:rPr>
              <w:t>（三）</w:t>
            </w:r>
            <w:r w:rsidRPr="0086710E">
              <w:rPr>
                <w:rFonts w:ascii="新細明體" w:hAnsi="新細明體"/>
                <w:sz w:val="22"/>
              </w:rPr>
              <w:t>社政單位轉介安置之兒童</w:t>
            </w:r>
            <w:r w:rsidRPr="0086710E">
              <w:rPr>
                <w:rFonts w:ascii="新細明體" w:hAnsi="新細明體" w:hint="eastAsia"/>
                <w:sz w:val="22"/>
              </w:rPr>
              <w:t>及少年</w:t>
            </w:r>
            <w:r w:rsidRPr="0086710E">
              <w:rPr>
                <w:rFonts w:ascii="新細明體" w:hAnsi="新細明體"/>
                <w:sz w:val="22"/>
              </w:rPr>
              <w:t>保護個案</w:t>
            </w:r>
            <w:r w:rsidRPr="0086710E">
              <w:rPr>
                <w:rFonts w:ascii="新細明體" w:hAnsi="新細明體" w:hint="eastAsia"/>
                <w:sz w:val="22"/>
              </w:rPr>
              <w:t>；</w:t>
            </w:r>
            <w:r w:rsidR="00B37ABB" w:rsidRPr="00B37ABB">
              <w:rPr>
                <w:rFonts w:ascii="新細明體" w:hAnsi="新細明體" w:hint="eastAsia"/>
                <w:color w:val="FF0000"/>
                <w:sz w:val="22"/>
                <w:u w:val="single"/>
              </w:rPr>
              <w:t>其他</w:t>
            </w:r>
            <w:r w:rsidR="00D52B94" w:rsidRPr="00A81FCC">
              <w:rPr>
                <w:rFonts w:ascii="新細明體" w:hAnsi="新細明體" w:hint="eastAsia"/>
                <w:color w:val="FF0000"/>
                <w:sz w:val="22"/>
                <w:u w:val="single"/>
              </w:rPr>
              <w:t>情況特殊</w:t>
            </w:r>
            <w:r w:rsidRPr="0004069B">
              <w:rPr>
                <w:rFonts w:ascii="新細明體" w:hAnsi="新細明體" w:hint="eastAsia"/>
                <w:color w:val="FF0000"/>
                <w:sz w:val="22"/>
                <w:u w:val="single"/>
              </w:rPr>
              <w:t>等專案</w:t>
            </w:r>
            <w:r w:rsidRPr="009F67A1">
              <w:rPr>
                <w:rFonts w:ascii="新細明體" w:hAnsi="新細明體" w:hint="eastAsia"/>
                <w:sz w:val="22"/>
              </w:rPr>
              <w:t>核可學生</w:t>
            </w:r>
            <w:r w:rsidRPr="009F67A1">
              <w:rPr>
                <w:rFonts w:ascii="新細明體" w:hAnsi="新細明體"/>
                <w:sz w:val="22"/>
              </w:rPr>
              <w:t>。</w:t>
            </w:r>
          </w:p>
          <w:p w:rsidR="0026675A" w:rsidRPr="0086710E" w:rsidRDefault="0026675A"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w:t>
            </w:r>
            <w:r w:rsidRPr="0086710E">
              <w:rPr>
                <w:rFonts w:ascii="新細明體" w:hAnsi="新細明體"/>
                <w:sz w:val="22"/>
              </w:rPr>
              <w:t>依</w:t>
            </w:r>
            <w:r w:rsidRPr="0086710E">
              <w:rPr>
                <w:rFonts w:ascii="新細明體" w:hAnsi="新細明體" w:hint="eastAsia"/>
                <w:sz w:val="22"/>
              </w:rPr>
              <w:t>政府</w:t>
            </w:r>
            <w:r w:rsidRPr="0086710E">
              <w:rPr>
                <w:rFonts w:ascii="新細明體" w:hAnsi="新細明體"/>
                <w:sz w:val="22"/>
              </w:rPr>
              <w:t>派赴國外工作人員子女返國入學辦法、僑生回國就學及輔導辦法、外國學生來</w:t>
            </w:r>
            <w:r w:rsidRPr="0086710E">
              <w:rPr>
                <w:rFonts w:ascii="新細明體" w:hAnsi="新細明體" w:hint="eastAsia"/>
                <w:sz w:val="22"/>
              </w:rPr>
              <w:t>臺就</w:t>
            </w:r>
            <w:r w:rsidRPr="0086710E">
              <w:rPr>
                <w:rFonts w:ascii="新細明體" w:hAnsi="新細明體"/>
                <w:sz w:val="22"/>
              </w:rPr>
              <w:t>學辦法、香港澳門居民來臺就學辦法</w:t>
            </w:r>
            <w:r w:rsidRPr="0086710E">
              <w:rPr>
                <w:rFonts w:ascii="新細明體" w:hAnsi="新細明體" w:hint="eastAsia"/>
                <w:sz w:val="22"/>
              </w:rPr>
              <w:t>及境外優秀科學技術人才子女來臺就學辦法</w:t>
            </w:r>
            <w:r w:rsidRPr="0086710E">
              <w:rPr>
                <w:rFonts w:ascii="新細明體" w:hAnsi="新細明體"/>
                <w:sz w:val="22"/>
              </w:rPr>
              <w:t>等</w:t>
            </w:r>
            <w:r w:rsidRPr="0086710E">
              <w:rPr>
                <w:rFonts w:ascii="新細明體" w:hAnsi="新細明體" w:hint="eastAsia"/>
                <w:sz w:val="22"/>
              </w:rPr>
              <w:t>相關</w:t>
            </w:r>
            <w:r w:rsidRPr="0086710E">
              <w:rPr>
                <w:rFonts w:ascii="新細明體" w:hAnsi="新細明體"/>
                <w:sz w:val="22"/>
              </w:rPr>
              <w:t>規定申請</w:t>
            </w:r>
            <w:r w:rsidRPr="0086710E">
              <w:rPr>
                <w:rFonts w:ascii="新細明體" w:hAnsi="新細明體"/>
                <w:sz w:val="22"/>
              </w:rPr>
              <w:lastRenderedPageBreak/>
              <w:t>入學之學齡兒童</w:t>
            </w:r>
            <w:r w:rsidRPr="0086710E">
              <w:rPr>
                <w:rFonts w:ascii="新細明體" w:hAnsi="新細明體" w:hint="eastAsia"/>
                <w:sz w:val="22"/>
              </w:rPr>
              <w:t>及少年</w:t>
            </w:r>
            <w:r w:rsidRPr="0086710E">
              <w:rPr>
                <w:rFonts w:ascii="新細明體" w:hAnsi="新細明體"/>
                <w:sz w:val="22"/>
              </w:rPr>
              <w:t>。</w:t>
            </w:r>
          </w:p>
          <w:p w:rsidR="0026675A" w:rsidRPr="0026675A" w:rsidRDefault="0026675A" w:rsidP="0026675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w:t>
            </w:r>
            <w:r w:rsidRPr="0086710E">
              <w:rPr>
                <w:rFonts w:ascii="新細明體" w:hAnsi="新細明體"/>
                <w:sz w:val="22"/>
              </w:rPr>
              <w:t>大陸地區人民持有護照及居留證</w:t>
            </w:r>
            <w:r w:rsidRPr="0086710E">
              <w:rPr>
                <w:rFonts w:ascii="新細明體" w:hAnsi="新細明體" w:hint="eastAsia"/>
                <w:sz w:val="22"/>
              </w:rPr>
              <w:t>或在臺設有戶籍，赴大陸就學後返臺擬銜接就讀本縣國民中小學</w:t>
            </w:r>
            <w:r w:rsidRPr="0086710E">
              <w:rPr>
                <w:rFonts w:ascii="新細明體" w:hAnsi="新細明體"/>
                <w:sz w:val="22"/>
              </w:rPr>
              <w:t>之學齡兒童</w:t>
            </w:r>
            <w:r w:rsidRPr="0086710E">
              <w:rPr>
                <w:rFonts w:ascii="新細明體" w:hAnsi="新細明體" w:hint="eastAsia"/>
                <w:sz w:val="22"/>
              </w:rPr>
              <w:t>及少年</w:t>
            </w:r>
            <w:r w:rsidRPr="0086710E">
              <w:rPr>
                <w:rFonts w:ascii="新細明體" w:hAnsi="新細明體"/>
                <w:sz w:val="22"/>
              </w:rPr>
              <w:t>。</w:t>
            </w:r>
          </w:p>
        </w:tc>
        <w:tc>
          <w:tcPr>
            <w:tcW w:w="3875" w:type="dxa"/>
          </w:tcPr>
          <w:p w:rsidR="0026675A" w:rsidRPr="0086710E" w:rsidRDefault="0026675A"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七、</w:t>
            </w:r>
            <w:r w:rsidRPr="0086710E">
              <w:rPr>
                <w:rFonts w:ascii="新細明體" w:hAnsi="新細明體"/>
                <w:sz w:val="22"/>
              </w:rPr>
              <w:t>具有下列身分之</w:t>
            </w:r>
            <w:r w:rsidRPr="0086710E">
              <w:rPr>
                <w:rFonts w:ascii="新細明體" w:hAnsi="新細明體" w:hint="eastAsia"/>
                <w:sz w:val="22"/>
              </w:rPr>
              <w:t>一</w:t>
            </w:r>
            <w:r w:rsidRPr="0086710E">
              <w:rPr>
                <w:rFonts w:ascii="新細明體" w:hAnsi="新細明體"/>
                <w:sz w:val="22"/>
              </w:rPr>
              <w:t>者，由本府依相關規定核准入學：</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w:t>
            </w:r>
            <w:r w:rsidRPr="0086710E">
              <w:rPr>
                <w:rFonts w:ascii="新細明體" w:hAnsi="新細明體"/>
                <w:sz w:val="22"/>
              </w:rPr>
              <w:t>經</w:t>
            </w:r>
            <w:r w:rsidRPr="0086710E">
              <w:rPr>
                <w:rFonts w:ascii="新細明體" w:hAnsi="新細明體" w:hint="eastAsia"/>
                <w:sz w:val="22"/>
              </w:rPr>
              <w:t>本</w:t>
            </w:r>
            <w:r w:rsidRPr="0086710E">
              <w:rPr>
                <w:rFonts w:ascii="新細明體" w:hAnsi="新細明體"/>
                <w:sz w:val="22"/>
              </w:rPr>
              <w:t>縣特殊教育學生鑑定及就學輔導會鑑定安置之特殊教育學生。</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（二）依特殊教育法、藝術教育法及各級學校體育實施辦法設置班級</w:t>
            </w:r>
            <w:r w:rsidRPr="0086710E">
              <w:rPr>
                <w:rFonts w:ascii="新細明體" w:hAnsi="新細明體"/>
                <w:sz w:val="22"/>
              </w:rPr>
              <w:t>及實驗班學生。</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w:t>
            </w:r>
            <w:r w:rsidRPr="0086710E">
              <w:rPr>
                <w:rFonts w:ascii="新細明體" w:hAnsi="新細明體"/>
                <w:sz w:val="22"/>
              </w:rPr>
              <w:t>社政單位轉介安置之兒童</w:t>
            </w:r>
            <w:r w:rsidRPr="0086710E">
              <w:rPr>
                <w:rFonts w:ascii="新細明體" w:hAnsi="新細明體" w:hint="eastAsia"/>
                <w:sz w:val="22"/>
              </w:rPr>
              <w:t>及少年</w:t>
            </w:r>
            <w:r w:rsidRPr="0086710E">
              <w:rPr>
                <w:rFonts w:ascii="新細明體" w:hAnsi="新細明體"/>
                <w:sz w:val="22"/>
              </w:rPr>
              <w:t>保護個案</w:t>
            </w:r>
            <w:r w:rsidRPr="0086710E">
              <w:rPr>
                <w:rFonts w:ascii="新細明體" w:hAnsi="新細明體" w:hint="eastAsia"/>
                <w:sz w:val="22"/>
              </w:rPr>
              <w:t>；</w:t>
            </w:r>
            <w:r w:rsidRPr="00764898">
              <w:rPr>
                <w:rFonts w:ascii="新細明體" w:hAnsi="新細明體" w:hint="eastAsia"/>
                <w:color w:val="FF0000"/>
                <w:sz w:val="22"/>
                <w:u w:val="single"/>
              </w:rPr>
              <w:t>家庭躲債或</w:t>
            </w:r>
            <w:r w:rsidRPr="000308F9">
              <w:rPr>
                <w:rFonts w:ascii="新細明體" w:hAnsi="新細明體" w:hint="eastAsia"/>
                <w:color w:val="FF0000"/>
                <w:sz w:val="22"/>
                <w:u w:val="single"/>
              </w:rPr>
              <w:t>環境適應不良</w:t>
            </w:r>
            <w:r w:rsidRPr="00764898">
              <w:rPr>
                <w:rFonts w:ascii="新細明體" w:hAnsi="新細明體" w:hint="eastAsia"/>
                <w:color w:val="FF0000"/>
                <w:sz w:val="22"/>
                <w:u w:val="single"/>
              </w:rPr>
              <w:t>等</w:t>
            </w:r>
            <w:r w:rsidRPr="000308F9">
              <w:rPr>
                <w:rFonts w:ascii="新細明體" w:hAnsi="新細明體" w:hint="eastAsia"/>
                <w:color w:val="FF0000"/>
                <w:sz w:val="22"/>
                <w:u w:val="single"/>
              </w:rPr>
              <w:t>由學校</w:t>
            </w:r>
            <w:r w:rsidRPr="000D5E9B">
              <w:rPr>
                <w:rFonts w:ascii="新細明體" w:hAnsi="新細明體" w:hint="eastAsia"/>
                <w:color w:val="FF0000"/>
                <w:sz w:val="22"/>
                <w:u w:val="single"/>
              </w:rPr>
              <w:t>專案</w:t>
            </w:r>
            <w:r w:rsidRPr="000308F9">
              <w:rPr>
                <w:rFonts w:ascii="新細明體" w:hAnsi="新細明體" w:hint="eastAsia"/>
                <w:color w:val="FF0000"/>
                <w:sz w:val="22"/>
                <w:u w:val="single"/>
              </w:rPr>
              <w:t>提報審查</w:t>
            </w:r>
            <w:r w:rsidRPr="0086710E">
              <w:rPr>
                <w:rFonts w:ascii="新細明體" w:hAnsi="新細明體" w:hint="eastAsia"/>
                <w:sz w:val="22"/>
              </w:rPr>
              <w:t>核可學生</w:t>
            </w:r>
            <w:r w:rsidRPr="0086710E">
              <w:rPr>
                <w:rFonts w:ascii="新細明體" w:hAnsi="新細明體"/>
                <w:sz w:val="22"/>
              </w:rPr>
              <w:t>。</w:t>
            </w:r>
          </w:p>
          <w:p w:rsidR="0026675A" w:rsidRPr="0086710E" w:rsidRDefault="0026675A"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w:t>
            </w:r>
            <w:r w:rsidRPr="0086710E">
              <w:rPr>
                <w:rFonts w:ascii="新細明體" w:hAnsi="新細明體"/>
                <w:sz w:val="22"/>
              </w:rPr>
              <w:t>依</w:t>
            </w:r>
            <w:r w:rsidRPr="0086710E">
              <w:rPr>
                <w:rFonts w:ascii="新細明體" w:hAnsi="新細明體" w:hint="eastAsia"/>
                <w:sz w:val="22"/>
              </w:rPr>
              <w:t>政府</w:t>
            </w:r>
            <w:r w:rsidRPr="0086710E">
              <w:rPr>
                <w:rFonts w:ascii="新細明體" w:hAnsi="新細明體"/>
                <w:sz w:val="22"/>
              </w:rPr>
              <w:t>派赴國外工作人員子女返國入學辦法、僑生回國就學及輔導辦法、外國學生來</w:t>
            </w:r>
            <w:r w:rsidRPr="0086710E">
              <w:rPr>
                <w:rFonts w:ascii="新細明體" w:hAnsi="新細明體" w:hint="eastAsia"/>
                <w:sz w:val="22"/>
              </w:rPr>
              <w:t>臺就</w:t>
            </w:r>
            <w:r w:rsidRPr="0086710E">
              <w:rPr>
                <w:rFonts w:ascii="新細明體" w:hAnsi="新細明體"/>
                <w:sz w:val="22"/>
              </w:rPr>
              <w:t>學辦法、香港澳門居民來臺就學辦法</w:t>
            </w:r>
            <w:r w:rsidRPr="0086710E">
              <w:rPr>
                <w:rFonts w:ascii="新細明體" w:hAnsi="新細明體" w:hint="eastAsia"/>
                <w:sz w:val="22"/>
              </w:rPr>
              <w:t>及境外優秀科學技術人才子女來臺</w:t>
            </w:r>
            <w:r w:rsidRPr="0086710E">
              <w:rPr>
                <w:rFonts w:ascii="新細明體" w:hAnsi="新細明體" w:hint="eastAsia"/>
                <w:sz w:val="22"/>
              </w:rPr>
              <w:lastRenderedPageBreak/>
              <w:t>就學辦法</w:t>
            </w:r>
            <w:r w:rsidRPr="0086710E">
              <w:rPr>
                <w:rFonts w:ascii="新細明體" w:hAnsi="新細明體"/>
                <w:sz w:val="22"/>
              </w:rPr>
              <w:t>等</w:t>
            </w:r>
            <w:r w:rsidRPr="0086710E">
              <w:rPr>
                <w:rFonts w:ascii="新細明體" w:hAnsi="新細明體" w:hint="eastAsia"/>
                <w:sz w:val="22"/>
              </w:rPr>
              <w:t>相關</w:t>
            </w:r>
            <w:r w:rsidRPr="0086710E">
              <w:rPr>
                <w:rFonts w:ascii="新細明體" w:hAnsi="新細明體"/>
                <w:sz w:val="22"/>
              </w:rPr>
              <w:t>規定申請入學之學齡兒童</w:t>
            </w:r>
            <w:r w:rsidRPr="0086710E">
              <w:rPr>
                <w:rFonts w:ascii="新細明體" w:hAnsi="新細明體" w:hint="eastAsia"/>
                <w:sz w:val="22"/>
              </w:rPr>
              <w:t>及少年</w:t>
            </w:r>
            <w:r w:rsidRPr="0086710E">
              <w:rPr>
                <w:rFonts w:ascii="新細明體" w:hAnsi="新細明體"/>
                <w:sz w:val="22"/>
              </w:rPr>
              <w:t>。</w:t>
            </w:r>
          </w:p>
          <w:p w:rsidR="0026675A" w:rsidRPr="0026675A" w:rsidRDefault="0026675A" w:rsidP="0026675A">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w:t>
            </w:r>
            <w:r w:rsidRPr="0086710E">
              <w:rPr>
                <w:rFonts w:ascii="新細明體" w:hAnsi="新細明體"/>
                <w:sz w:val="22"/>
              </w:rPr>
              <w:t>大陸地區人民持有護照及居留證</w:t>
            </w:r>
            <w:r w:rsidRPr="0086710E">
              <w:rPr>
                <w:rFonts w:ascii="新細明體" w:hAnsi="新細明體" w:hint="eastAsia"/>
                <w:sz w:val="22"/>
              </w:rPr>
              <w:t>或在臺設有戶籍，赴大陸就學後返臺擬銜接就讀本縣國民中小學</w:t>
            </w:r>
            <w:r w:rsidRPr="0086710E">
              <w:rPr>
                <w:rFonts w:ascii="新細明體" w:hAnsi="新細明體"/>
                <w:sz w:val="22"/>
              </w:rPr>
              <w:t>之學齡兒童</w:t>
            </w:r>
            <w:r w:rsidRPr="0086710E">
              <w:rPr>
                <w:rFonts w:ascii="新細明體" w:hAnsi="新細明體" w:hint="eastAsia"/>
                <w:sz w:val="22"/>
              </w:rPr>
              <w:t>及少年</w:t>
            </w:r>
            <w:r w:rsidRPr="0086710E">
              <w:rPr>
                <w:rFonts w:ascii="新細明體" w:hAnsi="新細明體"/>
                <w:sz w:val="22"/>
              </w:rPr>
              <w:t>。</w:t>
            </w:r>
          </w:p>
        </w:tc>
        <w:tc>
          <w:tcPr>
            <w:tcW w:w="2693" w:type="dxa"/>
          </w:tcPr>
          <w:p w:rsidR="0026675A" w:rsidRDefault="000D5E9B" w:rsidP="0009438A">
            <w:r>
              <w:rPr>
                <w:rFonts w:ascii="新細明體" w:hAnsi="新細明體" w:hint="eastAsia"/>
                <w:sz w:val="22"/>
              </w:rPr>
              <w:lastRenderedPageBreak/>
              <w:t>因</w:t>
            </w:r>
            <w:r w:rsidR="008F452E">
              <w:rPr>
                <w:rFonts w:ascii="新細明體" w:hAnsi="新細明體" w:hint="eastAsia"/>
                <w:sz w:val="22"/>
              </w:rPr>
              <w:t>「</w:t>
            </w:r>
            <w:r w:rsidR="00764898" w:rsidRPr="00764898">
              <w:rPr>
                <w:rFonts w:ascii="新細明體" w:hAnsi="新細明體" w:hint="eastAsia"/>
                <w:sz w:val="22"/>
              </w:rPr>
              <w:t>家庭躲債或環境適應不良等由學校</w:t>
            </w:r>
            <w:r w:rsidR="00764898" w:rsidRPr="0086710E">
              <w:rPr>
                <w:rFonts w:ascii="新細明體" w:hAnsi="新細明體" w:hint="eastAsia"/>
                <w:sz w:val="22"/>
              </w:rPr>
              <w:t>專案</w:t>
            </w:r>
            <w:r w:rsidR="00764898" w:rsidRPr="00764898">
              <w:rPr>
                <w:rFonts w:ascii="新細明體" w:hAnsi="新細明體" w:hint="eastAsia"/>
                <w:sz w:val="22"/>
              </w:rPr>
              <w:t>提報審查</w:t>
            </w:r>
            <w:r w:rsidR="00764898" w:rsidRPr="0086710E">
              <w:rPr>
                <w:rFonts w:ascii="新細明體" w:hAnsi="新細明體" w:hint="eastAsia"/>
                <w:sz w:val="22"/>
              </w:rPr>
              <w:t>核可學生</w:t>
            </w:r>
            <w:r w:rsidR="00764898">
              <w:rPr>
                <w:rFonts w:ascii="新細明體" w:hAnsi="新細明體" w:hint="eastAsia"/>
                <w:sz w:val="22"/>
              </w:rPr>
              <w:t>」</w:t>
            </w:r>
            <w:r>
              <w:rPr>
                <w:rFonts w:ascii="新細明體" w:hAnsi="新細明體" w:hint="eastAsia"/>
                <w:sz w:val="22"/>
              </w:rPr>
              <w:t>可</w:t>
            </w:r>
            <w:r w:rsidR="00764898">
              <w:rPr>
                <w:rFonts w:ascii="新細明體" w:hAnsi="新細明體" w:hint="eastAsia"/>
                <w:sz w:val="22"/>
              </w:rPr>
              <w:t>統稱為</w:t>
            </w:r>
            <w:r w:rsidR="008F452E">
              <w:rPr>
                <w:rFonts w:ascii="新細明體" w:hAnsi="新細明體" w:hint="eastAsia"/>
                <w:sz w:val="22"/>
              </w:rPr>
              <w:t>情況</w:t>
            </w:r>
            <w:r w:rsidR="0009438A">
              <w:rPr>
                <w:rFonts w:ascii="新細明體" w:hAnsi="新細明體" w:hint="eastAsia"/>
                <w:sz w:val="22"/>
              </w:rPr>
              <w:t>特殊等</w:t>
            </w:r>
            <w:r w:rsidR="00764898" w:rsidRPr="00764898">
              <w:rPr>
                <w:rFonts w:ascii="新細明體" w:hAnsi="新細明體" w:hint="eastAsia"/>
                <w:sz w:val="22"/>
              </w:rPr>
              <w:t>專案核可學生</w:t>
            </w:r>
            <w:r>
              <w:rPr>
                <w:rFonts w:ascii="新細明體" w:hAnsi="新細明體" w:hint="eastAsia"/>
                <w:sz w:val="22"/>
              </w:rPr>
              <w:t>，爰修正本點第一項第三款規定</w:t>
            </w:r>
            <w:r w:rsidR="001A1AD6">
              <w:rPr>
                <w:rFonts w:ascii="新細明體" w:hAnsi="新細明體" w:hint="eastAsia"/>
                <w:sz w:val="22"/>
              </w:rPr>
              <w:t>。</w:t>
            </w:r>
          </w:p>
        </w:tc>
      </w:tr>
      <w:tr w:rsidR="00D52B94" w:rsidTr="001B34B3">
        <w:trPr>
          <w:jc w:val="center"/>
        </w:trPr>
        <w:tc>
          <w:tcPr>
            <w:tcW w:w="3874" w:type="dxa"/>
          </w:tcPr>
          <w:p w:rsidR="00D52B94" w:rsidRPr="0086710E" w:rsidRDefault="00D52B94"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八、</w:t>
            </w:r>
            <w:r w:rsidRPr="0086710E">
              <w:rPr>
                <w:rFonts w:ascii="新細明體" w:hAnsi="新細明體"/>
                <w:sz w:val="22"/>
              </w:rPr>
              <w:t>額滿學校新生分發入學審核</w:t>
            </w:r>
            <w:r w:rsidRPr="0086710E">
              <w:rPr>
                <w:rFonts w:ascii="新細明體" w:hAnsi="新細明體" w:hint="eastAsia"/>
                <w:sz w:val="22"/>
              </w:rPr>
              <w:t>作業程序及審核原則</w:t>
            </w:r>
            <w:r w:rsidRPr="0086710E">
              <w:rPr>
                <w:rFonts w:ascii="新細明體" w:hAnsi="新細明體"/>
                <w:sz w:val="22"/>
              </w:rPr>
              <w:t>如下</w:t>
            </w:r>
            <w:r w:rsidRPr="0086710E">
              <w:rPr>
                <w:rFonts w:ascii="新細明體" w:hAnsi="新細明體" w:hint="eastAsia"/>
                <w:sz w:val="22"/>
              </w:rPr>
              <w:t>（證明文件由額滿學校於通知單中載明）</w:t>
            </w:r>
            <w:r w:rsidRPr="0086710E">
              <w:rPr>
                <w:rFonts w:ascii="新細明體" w:hAnsi="新細明體"/>
                <w:sz w:val="22"/>
              </w:rPr>
              <w:t>：</w:t>
            </w:r>
          </w:p>
          <w:p w:rsidR="00D52B94" w:rsidRPr="0086710E" w:rsidRDefault="00D52B94"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（一）額滿學校由校長召集行政人員代表、教師（會）代表及家長會代表等九至十五人組成學生入學審查委員會，負責審核處理學生入學事宜。</w:t>
            </w:r>
          </w:p>
          <w:p w:rsidR="00D52B94" w:rsidRPr="0086710E" w:rsidRDefault="00D52B94"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（二）入學排序按下列各款規定依序核准。但同一順位新生屬列冊低收入戶、</w:t>
            </w:r>
            <w:r w:rsidRPr="0086710E">
              <w:rPr>
                <w:rFonts w:ascii="新細明體" w:hAnsi="新細明體"/>
                <w:sz w:val="22"/>
              </w:rPr>
              <w:t>中低收入戶</w:t>
            </w:r>
            <w:r w:rsidRPr="0086710E">
              <w:rPr>
                <w:rFonts w:ascii="新細明體" w:hAnsi="新細明體" w:hint="eastAsia"/>
                <w:sz w:val="22"/>
              </w:rPr>
              <w:t>、父母（法定監護人）一方持有中度以上身心障礙手冊或有</w:t>
            </w:r>
            <w:r w:rsidRPr="0086710E">
              <w:rPr>
                <w:rFonts w:ascii="新細明體" w:hAnsi="新細明體"/>
                <w:sz w:val="22"/>
              </w:rPr>
              <w:t>兄姐就讀</w:t>
            </w:r>
            <w:r w:rsidRPr="0086710E">
              <w:rPr>
                <w:rFonts w:ascii="新細明體" w:hAnsi="新細明體" w:hint="eastAsia"/>
                <w:sz w:val="22"/>
              </w:rPr>
              <w:t>（不含當年度應屆畢業生）之同一戶籍弟</w:t>
            </w:r>
            <w:r w:rsidRPr="0086710E">
              <w:rPr>
                <w:rFonts w:ascii="新細明體" w:hAnsi="新細明體"/>
                <w:sz w:val="22"/>
              </w:rPr>
              <w:t>妹</w:t>
            </w:r>
            <w:r w:rsidRPr="0086710E">
              <w:rPr>
                <w:rFonts w:ascii="新細明體" w:hAnsi="新細明體" w:hint="eastAsia"/>
                <w:sz w:val="22"/>
              </w:rPr>
              <w:t>，得</w:t>
            </w:r>
            <w:r w:rsidRPr="0086710E">
              <w:rPr>
                <w:rFonts w:ascii="新細明體" w:hAnsi="新細明體"/>
                <w:sz w:val="22"/>
              </w:rPr>
              <w:t>優先入學</w:t>
            </w:r>
            <w:r w:rsidRPr="0086710E">
              <w:rPr>
                <w:rFonts w:ascii="新細明體" w:hAnsi="新細明體" w:hint="eastAsia"/>
                <w:sz w:val="22"/>
              </w:rPr>
              <w:t>：</w:t>
            </w:r>
          </w:p>
          <w:p w:rsidR="00D52B94" w:rsidRPr="0086710E" w:rsidRDefault="00D52B94"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w:t>
            </w:r>
            <w:r w:rsidRPr="0086710E">
              <w:rPr>
                <w:rFonts w:ascii="新細明體" w:eastAsia="新細明體" w:hAnsi="新細明體"/>
                <w:sz w:val="22"/>
                <w:szCs w:val="22"/>
              </w:rPr>
              <w:t>新生</w:t>
            </w:r>
            <w:r w:rsidRPr="0086710E">
              <w:rPr>
                <w:rFonts w:ascii="新細明體" w:eastAsia="新細明體" w:hAnsi="新細明體" w:hint="eastAsia"/>
                <w:sz w:val="22"/>
                <w:szCs w:val="22"/>
              </w:rPr>
              <w:t>與直系尊親屬或法定監護人設籍於學區內並出具學區內房屋所有權狀影本、建物謄本或「未登記建物基地號勘查證明併同稅籍證明」（正本驗畢歸還），證明其居住事實者。</w:t>
            </w:r>
          </w:p>
          <w:p w:rsidR="00D52B94" w:rsidRDefault="00D52B94"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２、戶籍暫寄各公所或戶政事務所，經查證確有居住之事實者。</w:t>
            </w:r>
          </w:p>
          <w:p w:rsidR="00D52B94" w:rsidRPr="0086710E" w:rsidRDefault="00935928" w:rsidP="00A003BB">
            <w:pPr>
              <w:pStyle w:val="3"/>
              <w:ind w:leftChars="400" w:left="1400" w:hangingChars="200" w:hanging="440"/>
              <w:rPr>
                <w:rFonts w:ascii="新細明體" w:eastAsia="新細明體" w:hAnsi="新細明體"/>
                <w:sz w:val="22"/>
                <w:szCs w:val="22"/>
              </w:rPr>
            </w:pPr>
            <w:r w:rsidRPr="00B37ABB">
              <w:rPr>
                <w:rFonts w:ascii="新細明體" w:eastAsia="新細明體" w:hAnsi="新細明體" w:hint="eastAsia"/>
                <w:sz w:val="22"/>
                <w:szCs w:val="22"/>
              </w:rPr>
              <w:t>３、</w:t>
            </w:r>
            <w:r w:rsidR="00D52B94" w:rsidRPr="0086710E">
              <w:rPr>
                <w:rFonts w:ascii="新細明體" w:eastAsia="新細明體" w:hAnsi="新細明體"/>
                <w:sz w:val="22"/>
                <w:szCs w:val="22"/>
              </w:rPr>
              <w:t>新生</w:t>
            </w:r>
            <w:r w:rsidR="00D52B94" w:rsidRPr="0086710E">
              <w:rPr>
                <w:rFonts w:ascii="新細明體" w:eastAsia="新細明體" w:hAnsi="新細明體" w:hint="eastAsia"/>
                <w:sz w:val="22"/>
                <w:szCs w:val="22"/>
              </w:rPr>
              <w:t>與直系尊親屬或監護人設籍於學區內，按學生設籍時間先後排序至額滿為止，若設籍時間有中斷，應採最近設籍日期辦理入學排序。</w:t>
            </w:r>
          </w:p>
          <w:p w:rsidR="00D52B94" w:rsidRPr="0086710E" w:rsidRDefault="00D52B94"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lastRenderedPageBreak/>
              <w:t>（三）針對特殊或有爭議之個案，由額滿學校提出後，本府另組成審查委員會協助額滿學校審查。</w:t>
            </w:r>
          </w:p>
          <w:p w:rsidR="00D52B94" w:rsidRPr="000B3D66" w:rsidRDefault="00D52B94" w:rsidP="00D52B94">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（四）前款之審查委員會，由本府召集該鄉(鎮、市)各國民中(小)學校長、額滿學校行政人員、家長代表、教師代表以及相關專業或社會公正人士組成。</w:t>
            </w:r>
          </w:p>
        </w:tc>
        <w:tc>
          <w:tcPr>
            <w:tcW w:w="3875" w:type="dxa"/>
          </w:tcPr>
          <w:p w:rsidR="00D52B94" w:rsidRPr="0086710E" w:rsidRDefault="00D52B94"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八、</w:t>
            </w:r>
            <w:r w:rsidRPr="0086710E">
              <w:rPr>
                <w:rFonts w:ascii="新細明體" w:hAnsi="新細明體"/>
                <w:sz w:val="22"/>
              </w:rPr>
              <w:t>額滿學校新生分發入學審核</w:t>
            </w:r>
            <w:r w:rsidRPr="0086710E">
              <w:rPr>
                <w:rFonts w:ascii="新細明體" w:hAnsi="新細明體" w:hint="eastAsia"/>
                <w:sz w:val="22"/>
              </w:rPr>
              <w:t>作業程序及審核原則</w:t>
            </w:r>
            <w:r w:rsidRPr="0086710E">
              <w:rPr>
                <w:rFonts w:ascii="新細明體" w:hAnsi="新細明體"/>
                <w:sz w:val="22"/>
              </w:rPr>
              <w:t>如下</w:t>
            </w:r>
            <w:r w:rsidRPr="0086710E">
              <w:rPr>
                <w:rFonts w:ascii="新細明體" w:hAnsi="新細明體" w:hint="eastAsia"/>
                <w:sz w:val="22"/>
              </w:rPr>
              <w:t>（證明文件由額滿學校於通知單中載明）</w:t>
            </w:r>
            <w:r w:rsidRPr="0086710E">
              <w:rPr>
                <w:rFonts w:ascii="新細明體" w:hAnsi="新細明體"/>
                <w:sz w:val="22"/>
              </w:rPr>
              <w:t>：</w:t>
            </w:r>
          </w:p>
          <w:p w:rsidR="00D52B94" w:rsidRPr="0086710E" w:rsidRDefault="00D52B94"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（一）額滿學校由校長召集行政人員代表、教師（會）代表及家長會代表等九至十五人組成學生入學審查委員會，負責審核處理學生入學事宜。</w:t>
            </w:r>
          </w:p>
          <w:p w:rsidR="00D52B94" w:rsidRPr="0086710E" w:rsidRDefault="00D52B94"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（二）入學排序按下列各款規定依序核准。但同一順位新生屬列冊低收入戶、</w:t>
            </w:r>
            <w:r w:rsidRPr="0086710E">
              <w:rPr>
                <w:rFonts w:ascii="新細明體" w:hAnsi="新細明體"/>
                <w:sz w:val="22"/>
              </w:rPr>
              <w:t>中低收入戶</w:t>
            </w:r>
            <w:r w:rsidRPr="0086710E">
              <w:rPr>
                <w:rFonts w:ascii="新細明體" w:hAnsi="新細明體" w:hint="eastAsia"/>
                <w:sz w:val="22"/>
              </w:rPr>
              <w:t>、父母（法定監護人）一方持有中度以上身心障礙手冊或有</w:t>
            </w:r>
            <w:r w:rsidRPr="0086710E">
              <w:rPr>
                <w:rFonts w:ascii="新細明體" w:hAnsi="新細明體"/>
                <w:sz w:val="22"/>
              </w:rPr>
              <w:t>兄姐就讀</w:t>
            </w:r>
            <w:r w:rsidRPr="0086710E">
              <w:rPr>
                <w:rFonts w:ascii="新細明體" w:hAnsi="新細明體" w:hint="eastAsia"/>
                <w:sz w:val="22"/>
              </w:rPr>
              <w:t>（不含當年度應屆畢業生）之同一戶籍弟</w:t>
            </w:r>
            <w:r w:rsidRPr="0086710E">
              <w:rPr>
                <w:rFonts w:ascii="新細明體" w:hAnsi="新細明體"/>
                <w:sz w:val="22"/>
              </w:rPr>
              <w:t>妹</w:t>
            </w:r>
            <w:r w:rsidRPr="0086710E">
              <w:rPr>
                <w:rFonts w:ascii="新細明體" w:hAnsi="新細明體" w:hint="eastAsia"/>
                <w:sz w:val="22"/>
              </w:rPr>
              <w:t>，得</w:t>
            </w:r>
            <w:r w:rsidRPr="0086710E">
              <w:rPr>
                <w:rFonts w:ascii="新細明體" w:hAnsi="新細明體"/>
                <w:sz w:val="22"/>
              </w:rPr>
              <w:t>優先入學</w:t>
            </w:r>
            <w:r w:rsidRPr="0086710E">
              <w:rPr>
                <w:rFonts w:ascii="新細明體" w:hAnsi="新細明體" w:hint="eastAsia"/>
                <w:sz w:val="22"/>
              </w:rPr>
              <w:t>：</w:t>
            </w:r>
          </w:p>
          <w:p w:rsidR="00D52B94" w:rsidRPr="0086710E" w:rsidRDefault="00D52B94"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w:t>
            </w:r>
            <w:r w:rsidRPr="0086710E">
              <w:rPr>
                <w:rFonts w:ascii="新細明體" w:eastAsia="新細明體" w:hAnsi="新細明體"/>
                <w:sz w:val="22"/>
                <w:szCs w:val="22"/>
              </w:rPr>
              <w:t>新生</w:t>
            </w:r>
            <w:r w:rsidRPr="0086710E">
              <w:rPr>
                <w:rFonts w:ascii="新細明體" w:eastAsia="新細明體" w:hAnsi="新細明體" w:hint="eastAsia"/>
                <w:sz w:val="22"/>
                <w:szCs w:val="22"/>
              </w:rPr>
              <w:t>與直系尊親屬或法定監護人設籍於學區內並出具學區內房屋所有權狀影本、建物謄本或「未登記建物基地號勘查證明併同稅籍證明」（正本驗畢歸還），證明其居住事實者。</w:t>
            </w:r>
          </w:p>
          <w:p w:rsidR="00D52B94" w:rsidRPr="0086710E" w:rsidRDefault="00D52B94"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２、戶籍暫寄各公所或戶政事務所，經查證確有居住之事實者。</w:t>
            </w:r>
          </w:p>
          <w:p w:rsidR="00D52B94" w:rsidRPr="0086710E" w:rsidRDefault="00D52B94"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w:t>
            </w:r>
            <w:r w:rsidRPr="0086710E">
              <w:rPr>
                <w:rFonts w:ascii="新細明體" w:eastAsia="新細明體" w:hAnsi="新細明體"/>
                <w:sz w:val="22"/>
                <w:szCs w:val="22"/>
              </w:rPr>
              <w:t>新生</w:t>
            </w:r>
            <w:r w:rsidRPr="0086710E">
              <w:rPr>
                <w:rFonts w:ascii="新細明體" w:eastAsia="新細明體" w:hAnsi="新細明體" w:hint="eastAsia"/>
                <w:sz w:val="22"/>
                <w:szCs w:val="22"/>
              </w:rPr>
              <w:t>與直系尊親屬或監護人設籍於學區內，按學生設籍時間先後排序至額滿為止，若設籍時間有中斷，應採最近設籍日期辦理入學排序。</w:t>
            </w:r>
          </w:p>
          <w:p w:rsidR="00D52B94" w:rsidRPr="0086710E" w:rsidRDefault="00D52B94"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lastRenderedPageBreak/>
              <w:t>（三）針對特殊或有爭議之個案，由額滿學校提出後，本府另組成審查委員會協助額滿學校審查。</w:t>
            </w:r>
          </w:p>
          <w:p w:rsidR="00D52B94" w:rsidRPr="000B3D66" w:rsidRDefault="00D52B94" w:rsidP="00D52B94">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（四）前款之審查委員會，由本府召集該鄉(鎮、市)各國民中(小)學校長、額滿學校行政人員、家長代表、教師代表以及相關專業或社會公正人士組成。</w:t>
            </w:r>
          </w:p>
        </w:tc>
        <w:tc>
          <w:tcPr>
            <w:tcW w:w="2693" w:type="dxa"/>
          </w:tcPr>
          <w:p w:rsidR="00D52B94" w:rsidRDefault="00B37ABB" w:rsidP="008F308B">
            <w:r>
              <w:rPr>
                <w:rFonts w:ascii="新細明體" w:hAnsi="新細明體" w:hint="eastAsia"/>
                <w:sz w:val="22"/>
              </w:rPr>
              <w:lastRenderedPageBreak/>
              <w:t>本要點</w:t>
            </w:r>
            <w:r w:rsidR="00764898">
              <w:rPr>
                <w:rFonts w:ascii="新細明體" w:hAnsi="新細明體" w:hint="eastAsia"/>
                <w:sz w:val="22"/>
              </w:rPr>
              <w:t>未</w:t>
            </w:r>
            <w:r>
              <w:rPr>
                <w:rFonts w:ascii="新細明體" w:hAnsi="新細明體" w:hint="eastAsia"/>
                <w:sz w:val="22"/>
              </w:rPr>
              <w:t>修正。</w:t>
            </w:r>
          </w:p>
        </w:tc>
      </w:tr>
      <w:tr w:rsidR="00935928" w:rsidTr="001B34B3">
        <w:trPr>
          <w:jc w:val="center"/>
        </w:trPr>
        <w:tc>
          <w:tcPr>
            <w:tcW w:w="3874" w:type="dxa"/>
          </w:tcPr>
          <w:p w:rsidR="00935928" w:rsidRPr="0086710E" w:rsidRDefault="0093592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九、依本府彙整戶籍及學籍資料後核定為額滿學校者，由本府於當年</w:t>
            </w:r>
            <w:r w:rsidR="00504679" w:rsidRPr="00A81FCC">
              <w:rPr>
                <w:rFonts w:ascii="新細明體" w:hAnsi="新細明體" w:hint="eastAsia"/>
                <w:color w:val="FF0000"/>
                <w:sz w:val="22"/>
                <w:u w:val="single"/>
              </w:rPr>
              <w:t>一</w:t>
            </w:r>
            <w:r w:rsidRPr="00A81FCC">
              <w:rPr>
                <w:rFonts w:ascii="新細明體" w:hAnsi="新細明體" w:hint="eastAsia"/>
                <w:color w:val="FF0000"/>
                <w:sz w:val="22"/>
                <w:u w:val="single"/>
              </w:rPr>
              <w:t>月</w:t>
            </w:r>
            <w:r w:rsidR="00B179E9">
              <w:rPr>
                <w:rFonts w:ascii="新細明體" w:hAnsi="新細明體" w:hint="eastAsia"/>
                <w:color w:val="FF0000"/>
                <w:sz w:val="22"/>
                <w:u w:val="single"/>
              </w:rPr>
              <w:t>二</w:t>
            </w:r>
            <w:r w:rsidRPr="00CD5148">
              <w:rPr>
                <w:rFonts w:ascii="新細明體" w:hAnsi="新細明體" w:hint="eastAsia"/>
                <w:color w:val="FF0000"/>
                <w:sz w:val="22"/>
                <w:u w:val="single"/>
              </w:rPr>
              <w:t>十日</w:t>
            </w:r>
            <w:r w:rsidRPr="0086710E">
              <w:rPr>
                <w:rFonts w:ascii="新細明體" w:hAnsi="新細明體" w:hint="eastAsia"/>
                <w:sz w:val="22"/>
              </w:rPr>
              <w:t>前公告其管制班級及新生人數(</w:t>
            </w:r>
            <w:r w:rsidR="00764898" w:rsidRPr="00764898">
              <w:rPr>
                <w:rFonts w:ascii="新細明體" w:hAnsi="新細明體" w:hint="eastAsia"/>
                <w:color w:val="FF0000"/>
                <w:sz w:val="22"/>
                <w:u w:val="single"/>
              </w:rPr>
              <w:t>不</w:t>
            </w:r>
            <w:r w:rsidRPr="0086710E">
              <w:rPr>
                <w:rFonts w:ascii="新細明體" w:hAnsi="新細明體" w:hint="eastAsia"/>
                <w:sz w:val="22"/>
              </w:rPr>
              <w:t>含身心障礙學生及其安置於普通班後應減少之人數）。額滿學校應依本要點規定，不得於完成分發及遞補作業後再行辦理報到及額外增收新生。</w:t>
            </w:r>
          </w:p>
          <w:p w:rsidR="00935928" w:rsidRPr="0086710E" w:rsidRDefault="00935928" w:rsidP="00A003BB">
            <w:pPr>
              <w:spacing w:line="360" w:lineRule="exact"/>
              <w:ind w:leftChars="184" w:left="442"/>
              <w:jc w:val="both"/>
              <w:rPr>
                <w:rFonts w:ascii="新細明體" w:hAnsi="新細明體"/>
                <w:sz w:val="22"/>
              </w:rPr>
            </w:pPr>
            <w:r w:rsidRPr="0086710E">
              <w:rPr>
                <w:rFonts w:ascii="新細明體" w:hAnsi="新細明體" w:hint="eastAsia"/>
                <w:sz w:val="22"/>
              </w:rPr>
              <w:t>重複報到者，應由原分發學校先行確認各校缺額後，依其戶籍及實際住居狀況，轉介至距其戶籍住所最近之非額滿學校。</w:t>
            </w:r>
          </w:p>
          <w:p w:rsidR="00935928" w:rsidRPr="0086710E" w:rsidRDefault="00935928" w:rsidP="00A003BB">
            <w:pPr>
              <w:spacing w:line="360" w:lineRule="exact"/>
              <w:ind w:leftChars="184" w:left="442"/>
              <w:jc w:val="both"/>
              <w:rPr>
                <w:rFonts w:ascii="新細明體" w:hAnsi="新細明體"/>
                <w:sz w:val="22"/>
              </w:rPr>
            </w:pPr>
            <w:r w:rsidRPr="0086710E">
              <w:rPr>
                <w:rFonts w:ascii="新細明體" w:hAnsi="新細明體" w:hint="eastAsia"/>
                <w:sz w:val="22"/>
              </w:rPr>
              <w:t>分發作業完竣後又遷移戶籍，致確有再行轉介分發必要者，按前項規定辦理。</w:t>
            </w:r>
          </w:p>
          <w:p w:rsidR="00935928" w:rsidRPr="000B3D66" w:rsidRDefault="00935928" w:rsidP="00935928">
            <w:pPr>
              <w:spacing w:line="360" w:lineRule="exact"/>
              <w:ind w:leftChars="184" w:left="442"/>
              <w:jc w:val="both"/>
              <w:rPr>
                <w:rFonts w:ascii="新細明體" w:hAnsi="新細明體"/>
                <w:sz w:val="22"/>
              </w:rPr>
            </w:pPr>
            <w:r w:rsidRPr="0086710E">
              <w:rPr>
                <w:rFonts w:ascii="新細明體" w:hAnsi="新細明體" w:hint="eastAsia"/>
                <w:sz w:val="22"/>
              </w:rPr>
              <w:t>於</w:t>
            </w:r>
            <w:r w:rsidRPr="0086710E">
              <w:rPr>
                <w:rFonts w:ascii="新細明體" w:hAnsi="新細明體"/>
                <w:sz w:val="22"/>
              </w:rPr>
              <w:t>學期中產生缺額</w:t>
            </w:r>
            <w:r w:rsidRPr="0086710E">
              <w:rPr>
                <w:rFonts w:ascii="新細明體" w:hAnsi="新細明體" w:hint="eastAsia"/>
                <w:sz w:val="22"/>
              </w:rPr>
              <w:t>者</w:t>
            </w:r>
            <w:r w:rsidRPr="0086710E">
              <w:rPr>
                <w:rFonts w:ascii="新細明體" w:hAnsi="新細明體"/>
                <w:sz w:val="22"/>
              </w:rPr>
              <w:t>，不得受理學生轉入</w:t>
            </w:r>
            <w:r w:rsidRPr="0086710E">
              <w:rPr>
                <w:rFonts w:ascii="新細明體" w:hAnsi="新細明體" w:hint="eastAsia"/>
                <w:sz w:val="22"/>
              </w:rPr>
              <w:t>，</w:t>
            </w:r>
            <w:r w:rsidRPr="0086710E">
              <w:rPr>
                <w:rFonts w:ascii="新細明體" w:hAnsi="新細明體"/>
                <w:sz w:val="22"/>
              </w:rPr>
              <w:t>其缺額應俟寒假後，依第</w:t>
            </w:r>
            <w:r w:rsidRPr="0086710E">
              <w:rPr>
                <w:rFonts w:ascii="新細明體" w:hAnsi="新細明體" w:hint="eastAsia"/>
                <w:sz w:val="22"/>
              </w:rPr>
              <w:t>八點</w:t>
            </w:r>
            <w:r w:rsidRPr="0086710E">
              <w:rPr>
                <w:rFonts w:ascii="新細明體" w:hAnsi="新細明體"/>
                <w:sz w:val="22"/>
              </w:rPr>
              <w:t>規定辦理。</w:t>
            </w:r>
          </w:p>
        </w:tc>
        <w:tc>
          <w:tcPr>
            <w:tcW w:w="3875" w:type="dxa"/>
          </w:tcPr>
          <w:p w:rsidR="00935928" w:rsidRPr="0086710E" w:rsidRDefault="0093592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九、依本府彙整戶籍及學籍資料後核定為額滿學校者，由本府於當年四月十日前公告其管制班級及新生人數(含身心障礙學生及其安置於普通班後應減少之人數）。額滿學校應依本要點規定，不得於完成分發及遞補作業後再行辦理報到及額外增收新生。</w:t>
            </w:r>
          </w:p>
          <w:p w:rsidR="00935928" w:rsidRPr="0086710E" w:rsidRDefault="00935928" w:rsidP="000B3D66">
            <w:pPr>
              <w:spacing w:line="360" w:lineRule="exact"/>
              <w:ind w:leftChars="184" w:left="442"/>
              <w:jc w:val="both"/>
              <w:rPr>
                <w:rFonts w:ascii="新細明體" w:hAnsi="新細明體"/>
                <w:sz w:val="22"/>
              </w:rPr>
            </w:pPr>
            <w:r w:rsidRPr="0086710E">
              <w:rPr>
                <w:rFonts w:ascii="新細明體" w:hAnsi="新細明體" w:hint="eastAsia"/>
                <w:sz w:val="22"/>
              </w:rPr>
              <w:t>重複報到者，應由原分發學校先行確認各校缺額後，依其戶籍及實際住居狀況，轉介至距其戶籍住所最近之非額滿學校。</w:t>
            </w:r>
          </w:p>
          <w:p w:rsidR="00935928" w:rsidRPr="0086710E" w:rsidRDefault="00935928" w:rsidP="000B3D66">
            <w:pPr>
              <w:spacing w:line="360" w:lineRule="exact"/>
              <w:ind w:leftChars="184" w:left="442"/>
              <w:jc w:val="both"/>
              <w:rPr>
                <w:rFonts w:ascii="新細明體" w:hAnsi="新細明體"/>
                <w:sz w:val="22"/>
              </w:rPr>
            </w:pPr>
            <w:r w:rsidRPr="0086710E">
              <w:rPr>
                <w:rFonts w:ascii="新細明體" w:hAnsi="新細明體" w:hint="eastAsia"/>
                <w:sz w:val="22"/>
              </w:rPr>
              <w:t>分發作業完竣後又遷移戶籍，致確有再行轉介分發必要者，按前項規定辦理。</w:t>
            </w:r>
          </w:p>
          <w:p w:rsidR="00935928" w:rsidRPr="000B3D66" w:rsidRDefault="00935928" w:rsidP="00935928">
            <w:pPr>
              <w:spacing w:line="360" w:lineRule="exact"/>
              <w:ind w:leftChars="184" w:left="442"/>
              <w:jc w:val="both"/>
              <w:rPr>
                <w:rFonts w:ascii="新細明體" w:hAnsi="新細明體"/>
                <w:sz w:val="22"/>
              </w:rPr>
            </w:pPr>
            <w:r w:rsidRPr="0086710E">
              <w:rPr>
                <w:rFonts w:ascii="新細明體" w:hAnsi="新細明體" w:hint="eastAsia"/>
                <w:sz w:val="22"/>
              </w:rPr>
              <w:t>於</w:t>
            </w:r>
            <w:r w:rsidRPr="0086710E">
              <w:rPr>
                <w:rFonts w:ascii="新細明體" w:hAnsi="新細明體"/>
                <w:sz w:val="22"/>
              </w:rPr>
              <w:t>學期中產生缺額</w:t>
            </w:r>
            <w:r w:rsidRPr="0086710E">
              <w:rPr>
                <w:rFonts w:ascii="新細明體" w:hAnsi="新細明體" w:hint="eastAsia"/>
                <w:sz w:val="22"/>
              </w:rPr>
              <w:t>者</w:t>
            </w:r>
            <w:r w:rsidRPr="0086710E">
              <w:rPr>
                <w:rFonts w:ascii="新細明體" w:hAnsi="新細明體"/>
                <w:sz w:val="22"/>
              </w:rPr>
              <w:t>，不得受理學生轉入</w:t>
            </w:r>
            <w:r w:rsidRPr="0086710E">
              <w:rPr>
                <w:rFonts w:ascii="新細明體" w:hAnsi="新細明體" w:hint="eastAsia"/>
                <w:sz w:val="22"/>
              </w:rPr>
              <w:t>，</w:t>
            </w:r>
            <w:r w:rsidRPr="0086710E">
              <w:rPr>
                <w:rFonts w:ascii="新細明體" w:hAnsi="新細明體"/>
                <w:sz w:val="22"/>
              </w:rPr>
              <w:t>其缺額應俟寒假後，依第</w:t>
            </w:r>
            <w:r w:rsidRPr="0086710E">
              <w:rPr>
                <w:rFonts w:ascii="新細明體" w:hAnsi="新細明體" w:hint="eastAsia"/>
                <w:sz w:val="22"/>
              </w:rPr>
              <w:t>八點</w:t>
            </w:r>
            <w:r w:rsidRPr="0086710E">
              <w:rPr>
                <w:rFonts w:ascii="新細明體" w:hAnsi="新細明體"/>
                <w:sz w:val="22"/>
              </w:rPr>
              <w:t>規定辦理。</w:t>
            </w:r>
          </w:p>
        </w:tc>
        <w:tc>
          <w:tcPr>
            <w:tcW w:w="2693" w:type="dxa"/>
          </w:tcPr>
          <w:p w:rsidR="00935928" w:rsidRDefault="00F516C8" w:rsidP="00F516C8">
            <w:r w:rsidRPr="00090C25">
              <w:rPr>
                <w:rFonts w:ascii="新細明體" w:hAnsi="新細明體" w:hint="eastAsia"/>
                <w:sz w:val="22"/>
              </w:rPr>
              <w:t>修正</w:t>
            </w:r>
            <w:r>
              <w:rPr>
                <w:rFonts w:ascii="新細明體" w:hAnsi="新細明體" w:hint="eastAsia"/>
                <w:sz w:val="22"/>
              </w:rPr>
              <w:t>額滿學校</w:t>
            </w:r>
            <w:r w:rsidR="000D5E9B">
              <w:rPr>
                <w:rFonts w:ascii="新細明體" w:hAnsi="新細明體" w:hint="eastAsia"/>
                <w:sz w:val="22"/>
              </w:rPr>
              <w:t>之</w:t>
            </w:r>
            <w:r>
              <w:rPr>
                <w:rFonts w:ascii="新細明體" w:hAnsi="新細明體" w:hint="eastAsia"/>
                <w:sz w:val="22"/>
              </w:rPr>
              <w:t>公告期限</w:t>
            </w:r>
            <w:r w:rsidR="00764898">
              <w:rPr>
                <w:rFonts w:ascii="新細明體" w:hAnsi="新細明體" w:hint="eastAsia"/>
                <w:sz w:val="22"/>
              </w:rPr>
              <w:t>及公告內容</w:t>
            </w:r>
            <w:r>
              <w:rPr>
                <w:rFonts w:ascii="新細明體" w:hAnsi="新細明體" w:hint="eastAsia"/>
                <w:sz w:val="22"/>
              </w:rPr>
              <w:t>。</w:t>
            </w:r>
          </w:p>
        </w:tc>
      </w:tr>
      <w:tr w:rsidR="00935928" w:rsidTr="001B34B3">
        <w:trPr>
          <w:jc w:val="center"/>
        </w:trPr>
        <w:tc>
          <w:tcPr>
            <w:tcW w:w="3874" w:type="dxa"/>
          </w:tcPr>
          <w:p w:rsidR="00935928" w:rsidRPr="000B3D66" w:rsidRDefault="00935928" w:rsidP="00B179E9">
            <w:pPr>
              <w:spacing w:line="360" w:lineRule="exact"/>
              <w:ind w:left="440" w:hangingChars="200" w:hanging="440"/>
              <w:jc w:val="both"/>
              <w:rPr>
                <w:rFonts w:ascii="新細明體" w:hAnsi="新細明體"/>
                <w:sz w:val="22"/>
              </w:rPr>
            </w:pPr>
            <w:r w:rsidRPr="0086710E">
              <w:rPr>
                <w:rFonts w:ascii="新細明體" w:hAnsi="新細明體" w:hint="eastAsia"/>
                <w:sz w:val="22"/>
              </w:rPr>
              <w:t>十、非額滿學校得於核定招生名額範圍內，設置收文專簿依序受理額滿學校轉介或</w:t>
            </w:r>
            <w:r w:rsidR="00B179E9" w:rsidRPr="009F67A1">
              <w:rPr>
                <w:rFonts w:ascii="新細明體" w:hAnsi="新細明體" w:hint="eastAsia"/>
                <w:sz w:val="22"/>
              </w:rPr>
              <w:t>當</w:t>
            </w:r>
            <w:r w:rsidRPr="009F67A1">
              <w:rPr>
                <w:rFonts w:ascii="新細明體" w:hAnsi="新細明體" w:hint="eastAsia"/>
                <w:sz w:val="22"/>
              </w:rPr>
              <w:t>年</w:t>
            </w:r>
            <w:r w:rsidR="00B179E9">
              <w:rPr>
                <w:rFonts w:ascii="新細明體" w:hAnsi="新細明體" w:hint="eastAsia"/>
                <w:color w:val="FF0000"/>
                <w:sz w:val="22"/>
                <w:u w:val="single"/>
              </w:rPr>
              <w:t>一</w:t>
            </w:r>
            <w:r w:rsidRPr="00A81FCC">
              <w:rPr>
                <w:rFonts w:ascii="新細明體" w:hAnsi="新細明體" w:hint="eastAsia"/>
                <w:color w:val="FF0000"/>
                <w:sz w:val="22"/>
                <w:u w:val="single"/>
              </w:rPr>
              <w:t>月一日</w:t>
            </w:r>
            <w:r w:rsidRPr="0086710E">
              <w:rPr>
                <w:rFonts w:ascii="新細明體" w:hAnsi="新細明體" w:hint="eastAsia"/>
                <w:sz w:val="22"/>
              </w:rPr>
              <w:t>以後戶籍遷至該校學區之學生申請入學。如申請人數逾核定招生名額者，該校應以備具額滿學校轉介單之新生依申請先後優先排定，如有餘額，得按無轉介單新生申請順序排定。若再度額滿，該校得參酌新生實際通勤需求，主動協助轉介至其他未額滿學校。</w:t>
            </w:r>
          </w:p>
        </w:tc>
        <w:tc>
          <w:tcPr>
            <w:tcW w:w="3875" w:type="dxa"/>
          </w:tcPr>
          <w:p w:rsidR="00935928" w:rsidRPr="000B3D66" w:rsidRDefault="0093592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十、非額滿學校得於核定招生名額範圍內，設置收文專簿依序受理額滿學校轉介或當年</w:t>
            </w:r>
            <w:smartTag w:uri="urn:schemas-microsoft-com:office:smarttags" w:element="chsdate">
              <w:smartTagPr>
                <w:attr w:name="IsROCDate" w:val="False"/>
                <w:attr w:name="IsLunarDate" w:val="False"/>
                <w:attr w:name="Day" w:val="31"/>
                <w:attr w:name="Month" w:val="3"/>
                <w:attr w:name="Year" w:val="2011"/>
              </w:smartTagPr>
              <w:r w:rsidRPr="0086710E">
                <w:rPr>
                  <w:rFonts w:ascii="新細明體" w:hAnsi="新細明體" w:hint="eastAsia"/>
                  <w:sz w:val="22"/>
                </w:rPr>
                <w:t>三月三十一日</w:t>
              </w:r>
            </w:smartTag>
            <w:r w:rsidRPr="0086710E">
              <w:rPr>
                <w:rFonts w:ascii="新細明體" w:hAnsi="新細明體" w:hint="eastAsia"/>
                <w:sz w:val="22"/>
              </w:rPr>
              <w:t>以後戶籍遷至該校學區之學生申請入學。如申請人數逾核定招生名額者，該校應以備具額滿學校轉介單之新生依申請先後優先排定，如有餘額，得按無轉介單新生申請順序排定。若再度額滿，該校得參酌新生實際通勤需求，主動協助轉介至其他未額滿學校。</w:t>
            </w:r>
          </w:p>
        </w:tc>
        <w:tc>
          <w:tcPr>
            <w:tcW w:w="2693" w:type="dxa"/>
          </w:tcPr>
          <w:p w:rsidR="00935928" w:rsidRPr="008F308B" w:rsidRDefault="008F308B" w:rsidP="0009438A">
            <w:pPr>
              <w:rPr>
                <w:sz w:val="22"/>
              </w:rPr>
            </w:pPr>
            <w:r w:rsidRPr="008F308B">
              <w:rPr>
                <w:rFonts w:hint="eastAsia"/>
                <w:sz w:val="22"/>
              </w:rPr>
              <w:t>因應第</w:t>
            </w:r>
            <w:r w:rsidR="0009438A">
              <w:rPr>
                <w:rFonts w:hint="eastAsia"/>
                <w:sz w:val="22"/>
              </w:rPr>
              <w:t>五</w:t>
            </w:r>
            <w:r w:rsidRPr="008F308B">
              <w:rPr>
                <w:rFonts w:hint="eastAsia"/>
                <w:sz w:val="22"/>
              </w:rPr>
              <w:t>點及第</w:t>
            </w:r>
            <w:r w:rsidR="0009438A">
              <w:rPr>
                <w:rFonts w:hint="eastAsia"/>
                <w:sz w:val="22"/>
              </w:rPr>
              <w:t>六</w:t>
            </w:r>
            <w:r w:rsidRPr="008F308B">
              <w:rPr>
                <w:rFonts w:hint="eastAsia"/>
                <w:sz w:val="22"/>
              </w:rPr>
              <w:t>點修正之新生造冊基準日，併同修正之。</w:t>
            </w:r>
          </w:p>
        </w:tc>
      </w:tr>
      <w:tr w:rsidR="00935928" w:rsidTr="001B34B3">
        <w:trPr>
          <w:jc w:val="center"/>
        </w:trPr>
        <w:tc>
          <w:tcPr>
            <w:tcW w:w="3874" w:type="dxa"/>
          </w:tcPr>
          <w:p w:rsidR="00935928" w:rsidRPr="000B3D66" w:rsidRDefault="00935928" w:rsidP="00504679">
            <w:pPr>
              <w:spacing w:line="360" w:lineRule="exact"/>
              <w:ind w:left="440" w:hangingChars="200" w:hanging="440"/>
              <w:jc w:val="both"/>
              <w:rPr>
                <w:rFonts w:ascii="新細明體" w:hAnsi="新細明體"/>
                <w:sz w:val="22"/>
              </w:rPr>
            </w:pPr>
            <w:r w:rsidRPr="0086710E">
              <w:rPr>
                <w:rFonts w:ascii="新細明體" w:hAnsi="新細明體" w:hint="eastAsia"/>
                <w:sz w:val="22"/>
              </w:rPr>
              <w:t>十一、各公立國民</w:t>
            </w:r>
            <w:r w:rsidR="008F308B" w:rsidRPr="008F308B">
              <w:rPr>
                <w:rFonts w:ascii="新細明體" w:hAnsi="新細明體" w:hint="eastAsia"/>
                <w:color w:val="FF0000"/>
                <w:sz w:val="22"/>
                <w:u w:val="single"/>
              </w:rPr>
              <w:t>中</w:t>
            </w:r>
            <w:r w:rsidRPr="0086710E">
              <w:rPr>
                <w:rFonts w:ascii="新細明體" w:hAnsi="新細明體" w:hint="eastAsia"/>
                <w:sz w:val="22"/>
              </w:rPr>
              <w:t>小學應於當年</w:t>
            </w:r>
            <w:r w:rsidR="00764898">
              <w:rPr>
                <w:rFonts w:ascii="新細明體" w:hAnsi="新細明體" w:hint="eastAsia"/>
                <w:color w:val="FF0000"/>
                <w:sz w:val="22"/>
                <w:u w:val="single"/>
              </w:rPr>
              <w:t>五</w:t>
            </w:r>
            <w:r w:rsidRPr="00A81FCC">
              <w:rPr>
                <w:rFonts w:ascii="新細明體" w:hAnsi="新細明體" w:hint="eastAsia"/>
                <w:color w:val="FF0000"/>
                <w:sz w:val="22"/>
                <w:u w:val="single"/>
              </w:rPr>
              <w:t>月</w:t>
            </w:r>
            <w:r w:rsidR="00764898">
              <w:rPr>
                <w:rFonts w:ascii="新細明體" w:hAnsi="新細明體" w:hint="eastAsia"/>
                <w:color w:val="FF0000"/>
                <w:sz w:val="22"/>
                <w:u w:val="single"/>
              </w:rPr>
              <w:t>三</w:t>
            </w:r>
            <w:r w:rsidR="00504679" w:rsidRPr="00A81FCC">
              <w:rPr>
                <w:rFonts w:ascii="新細明體" w:hAnsi="新細明體" w:hint="eastAsia"/>
                <w:color w:val="FF0000"/>
                <w:sz w:val="22"/>
                <w:u w:val="single"/>
              </w:rPr>
              <w:t>十日</w:t>
            </w:r>
            <w:r w:rsidRPr="0086710E">
              <w:rPr>
                <w:rFonts w:ascii="新細明體" w:hAnsi="新細明體" w:hint="eastAsia"/>
                <w:sz w:val="22"/>
              </w:rPr>
              <w:t>前完成未報到新生訪查及</w:t>
            </w:r>
            <w:r w:rsidRPr="0086710E">
              <w:rPr>
                <w:rFonts w:ascii="新細明體" w:hAnsi="新細明體" w:hint="eastAsia"/>
                <w:sz w:val="22"/>
              </w:rPr>
              <w:lastRenderedPageBreak/>
              <w:t>遞補作業，如有尚未報到新生，應編製名冊函報本府。</w:t>
            </w:r>
          </w:p>
        </w:tc>
        <w:tc>
          <w:tcPr>
            <w:tcW w:w="3875" w:type="dxa"/>
          </w:tcPr>
          <w:p w:rsidR="00935928" w:rsidRPr="000B3D66" w:rsidRDefault="0093592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十一、各公立國民小學應於當年五月第二週之星期五前完成未報到新生</w:t>
            </w:r>
            <w:r w:rsidRPr="0086710E">
              <w:rPr>
                <w:rFonts w:ascii="新細明體" w:hAnsi="新細明體" w:hint="eastAsia"/>
                <w:sz w:val="22"/>
              </w:rPr>
              <w:lastRenderedPageBreak/>
              <w:t>訪查及遞補作業，如有尚未報到新生，應編製名冊函報本府。</w:t>
            </w:r>
          </w:p>
        </w:tc>
        <w:tc>
          <w:tcPr>
            <w:tcW w:w="2693" w:type="dxa"/>
          </w:tcPr>
          <w:p w:rsidR="00935928" w:rsidRPr="008F308B" w:rsidRDefault="000D5E9B" w:rsidP="000D5E9B">
            <w:pPr>
              <w:rPr>
                <w:sz w:val="22"/>
              </w:rPr>
            </w:pPr>
            <w:r>
              <w:rPr>
                <w:rFonts w:hint="eastAsia"/>
                <w:sz w:val="22"/>
              </w:rPr>
              <w:lastRenderedPageBreak/>
              <w:t>本點新</w:t>
            </w:r>
            <w:r w:rsidR="008F308B" w:rsidRPr="008F308B">
              <w:rPr>
                <w:rFonts w:hint="eastAsia"/>
                <w:sz w:val="22"/>
              </w:rPr>
              <w:t>增國中未報到新生訪查作業</w:t>
            </w:r>
            <w:r>
              <w:rPr>
                <w:rFonts w:hint="eastAsia"/>
                <w:sz w:val="22"/>
              </w:rPr>
              <w:t>，併延長</w:t>
            </w:r>
            <w:r w:rsidR="008F308B" w:rsidRPr="008F308B">
              <w:rPr>
                <w:rFonts w:hint="eastAsia"/>
                <w:sz w:val="22"/>
              </w:rPr>
              <w:t>新生未</w:t>
            </w:r>
            <w:r w:rsidR="008F308B" w:rsidRPr="008F308B">
              <w:rPr>
                <w:rFonts w:hint="eastAsia"/>
                <w:sz w:val="22"/>
              </w:rPr>
              <w:lastRenderedPageBreak/>
              <w:t>報到訪查作業</w:t>
            </w:r>
            <w:r>
              <w:rPr>
                <w:rFonts w:hint="eastAsia"/>
                <w:sz w:val="22"/>
              </w:rPr>
              <w:t>之</w:t>
            </w:r>
            <w:r w:rsidR="008F308B" w:rsidRPr="008F308B">
              <w:rPr>
                <w:rFonts w:hint="eastAsia"/>
                <w:sz w:val="22"/>
              </w:rPr>
              <w:t>期限。</w:t>
            </w:r>
          </w:p>
        </w:tc>
      </w:tr>
      <w:tr w:rsidR="00935928" w:rsidTr="001B34B3">
        <w:trPr>
          <w:jc w:val="center"/>
        </w:trPr>
        <w:tc>
          <w:tcPr>
            <w:tcW w:w="3874" w:type="dxa"/>
          </w:tcPr>
          <w:p w:rsidR="00935928" w:rsidRPr="0086710E" w:rsidRDefault="0093592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十二、</w:t>
            </w:r>
            <w:r w:rsidR="00764898" w:rsidRPr="0086710E">
              <w:rPr>
                <w:rFonts w:ascii="新細明體" w:hAnsi="新細明體" w:hint="eastAsia"/>
                <w:sz w:val="22"/>
              </w:rPr>
              <w:t>私立國中小核定招生人數上限為每班四十五名學生</w:t>
            </w:r>
            <w:r w:rsidR="00873A83">
              <w:rPr>
                <w:rFonts w:ascii="新細明體" w:hAnsi="新細明體" w:hint="eastAsia"/>
                <w:sz w:val="22"/>
              </w:rPr>
              <w:t>，</w:t>
            </w:r>
            <w:r w:rsidRPr="0086710E">
              <w:rPr>
                <w:rFonts w:ascii="新細明體" w:hAnsi="新細明體" w:hint="eastAsia"/>
                <w:sz w:val="22"/>
              </w:rPr>
              <w:t>經查明招生人數逾上限者，自次學年度起每班每年應減少一人。但原核定招生人數低於此標準者，依其規定辦理。</w:t>
            </w:r>
          </w:p>
          <w:p w:rsidR="00935928" w:rsidRPr="000B3D66" w:rsidRDefault="00935928" w:rsidP="00A003BB">
            <w:pPr>
              <w:spacing w:line="360" w:lineRule="exact"/>
              <w:ind w:leftChars="184" w:left="442"/>
              <w:jc w:val="both"/>
              <w:rPr>
                <w:rFonts w:ascii="新細明體" w:hAnsi="新細明體"/>
                <w:sz w:val="22"/>
              </w:rPr>
            </w:pPr>
            <w:r w:rsidRPr="0086710E">
              <w:rPr>
                <w:rFonts w:ascii="新細明體" w:hAnsi="新細明體" w:hint="eastAsia"/>
                <w:sz w:val="22"/>
              </w:rPr>
              <w:t>私立國中小設有特殊班級者，其招生辦法依特殊教育法相關規定辦理，招生時應報請本府派員督導。</w:t>
            </w:r>
          </w:p>
        </w:tc>
        <w:tc>
          <w:tcPr>
            <w:tcW w:w="3875" w:type="dxa"/>
          </w:tcPr>
          <w:p w:rsidR="00935928" w:rsidRPr="0086710E" w:rsidRDefault="0093592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十二、私立國中小核定招生人數上限為每班四十五名學生，經查明招生人數逾上限者，自次學年度起每班每年應減少一人。但原核定招生人數低於此標準者，依其規定辦理。</w:t>
            </w:r>
          </w:p>
          <w:p w:rsidR="00935928" w:rsidRPr="000B3D66" w:rsidRDefault="00935928" w:rsidP="00935928">
            <w:pPr>
              <w:spacing w:line="360" w:lineRule="exact"/>
              <w:ind w:leftChars="184" w:left="442"/>
              <w:jc w:val="both"/>
              <w:rPr>
                <w:rFonts w:ascii="新細明體" w:hAnsi="新細明體"/>
                <w:sz w:val="22"/>
              </w:rPr>
            </w:pPr>
            <w:r w:rsidRPr="0086710E">
              <w:rPr>
                <w:rFonts w:ascii="新細明體" w:hAnsi="新細明體" w:hint="eastAsia"/>
                <w:sz w:val="22"/>
              </w:rPr>
              <w:t>私立國中小設有特殊班級者，其招生辦法依特殊教育法相關規定辦理，招生時應報請本府派員督導。</w:t>
            </w:r>
          </w:p>
        </w:tc>
        <w:tc>
          <w:tcPr>
            <w:tcW w:w="2693" w:type="dxa"/>
          </w:tcPr>
          <w:p w:rsidR="00935928" w:rsidRPr="00CC0609" w:rsidRDefault="00764898" w:rsidP="00873A83">
            <w:pPr>
              <w:rPr>
                <w:sz w:val="22"/>
              </w:rPr>
            </w:pPr>
            <w:r w:rsidRPr="00CC0609">
              <w:rPr>
                <w:rFonts w:hint="eastAsia"/>
                <w:sz w:val="22"/>
              </w:rPr>
              <w:t>本點未修正。</w:t>
            </w:r>
          </w:p>
        </w:tc>
      </w:tr>
      <w:tr w:rsidR="00935928" w:rsidTr="001B34B3">
        <w:trPr>
          <w:jc w:val="center"/>
        </w:trPr>
        <w:tc>
          <w:tcPr>
            <w:tcW w:w="3874" w:type="dxa"/>
          </w:tcPr>
          <w:p w:rsidR="00935928" w:rsidRPr="000B3D66" w:rsidRDefault="0093592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十三、私立國中小之招生辦法每年均應於送本府核備後，始得辦理招生作業。招生辦法不得以智力測驗、學業成就測驗或面談方式，作為登記抽籤錄取入學之依據。</w:t>
            </w:r>
          </w:p>
        </w:tc>
        <w:tc>
          <w:tcPr>
            <w:tcW w:w="3875" w:type="dxa"/>
          </w:tcPr>
          <w:p w:rsidR="00935928" w:rsidRPr="000B3D66" w:rsidRDefault="0093592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十三、私立國中小之招生辦法每年均應於送本府核備後，始得辦理招生作業。招生辦法不得以智力測驗、學業成就測驗或面談方式，作為登記抽籤錄取入學之依據。</w:t>
            </w:r>
          </w:p>
        </w:tc>
        <w:tc>
          <w:tcPr>
            <w:tcW w:w="2693" w:type="dxa"/>
          </w:tcPr>
          <w:p w:rsidR="00935928" w:rsidRPr="00CC0609" w:rsidRDefault="00935928" w:rsidP="00A003BB">
            <w:pPr>
              <w:rPr>
                <w:sz w:val="22"/>
              </w:rPr>
            </w:pPr>
            <w:r w:rsidRPr="00CC0609">
              <w:rPr>
                <w:rFonts w:hint="eastAsia"/>
                <w:sz w:val="22"/>
              </w:rPr>
              <w:t>本點未修正。</w:t>
            </w:r>
          </w:p>
        </w:tc>
      </w:tr>
      <w:tr w:rsidR="00935928" w:rsidTr="001B34B3">
        <w:trPr>
          <w:jc w:val="center"/>
        </w:trPr>
        <w:tc>
          <w:tcPr>
            <w:tcW w:w="3874" w:type="dxa"/>
          </w:tcPr>
          <w:p w:rsidR="00935928" w:rsidRPr="0086710E" w:rsidRDefault="0093592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十四、私立國中小於核定新生班級名額內，得就符合下列情形之一者，優先辦理直升入學審查：</w:t>
            </w:r>
          </w:p>
          <w:p w:rsidR="00935928" w:rsidRPr="0086710E" w:rsidRDefault="0093592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（一）私立國小：</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１、學校編制內教職員工之子女。</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２、各校附設幼稚園應屆畢業之適齡兒童。</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３、志業體內員工之子女。</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４、兄姐亦於該校就讀者。</w:t>
            </w:r>
          </w:p>
          <w:p w:rsidR="00935928" w:rsidRPr="0086710E" w:rsidRDefault="0093592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（二）私立國中：</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１、各校附設國民小學應屆畢業生。</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２、學校編制內教職員工之子女。</w:t>
            </w:r>
          </w:p>
          <w:p w:rsidR="00935928" w:rsidRPr="0086710E"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３、志業體內員工之子女。</w:t>
            </w:r>
          </w:p>
          <w:p w:rsidR="00935928" w:rsidRPr="00935928" w:rsidRDefault="0093592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４、兄姐亦於該校就讀者。</w:t>
            </w:r>
          </w:p>
        </w:tc>
        <w:tc>
          <w:tcPr>
            <w:tcW w:w="3875" w:type="dxa"/>
          </w:tcPr>
          <w:p w:rsidR="00935928" w:rsidRPr="0086710E" w:rsidRDefault="0093592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十四、私立國中小於核定新生班級名額內，得就符合下列情形之一者，優先辦理直升入學審查：</w:t>
            </w:r>
          </w:p>
          <w:p w:rsidR="00935928" w:rsidRPr="0086710E" w:rsidRDefault="0093592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（一）私立國小：</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１、學校編制內教職員工之子女。</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２、各校附設幼稚園應屆畢業之適齡兒童。</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３、志業體內員工之子女。</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４、兄姐亦於該校就讀者。</w:t>
            </w:r>
          </w:p>
          <w:p w:rsidR="00935928" w:rsidRPr="0086710E" w:rsidRDefault="0093592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（二）私立國中：</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１、各校附設國民小學應屆畢業生。</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２、學校編制內教職員工之子女。</w:t>
            </w:r>
          </w:p>
          <w:p w:rsidR="00935928" w:rsidRPr="0086710E" w:rsidRDefault="0093592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３、志業體內員工之子女。</w:t>
            </w:r>
          </w:p>
          <w:p w:rsidR="00935928" w:rsidRPr="00935928" w:rsidRDefault="00935928" w:rsidP="00935928">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４、兄姐亦於該校就讀者。</w:t>
            </w:r>
          </w:p>
        </w:tc>
        <w:tc>
          <w:tcPr>
            <w:tcW w:w="2693" w:type="dxa"/>
          </w:tcPr>
          <w:p w:rsidR="00935928" w:rsidRPr="00CC0609" w:rsidRDefault="00935928" w:rsidP="00A003BB">
            <w:pPr>
              <w:rPr>
                <w:sz w:val="22"/>
              </w:rPr>
            </w:pPr>
            <w:r w:rsidRPr="00CC0609">
              <w:rPr>
                <w:rFonts w:hint="eastAsia"/>
                <w:sz w:val="22"/>
              </w:rPr>
              <w:t>本點未修正。</w:t>
            </w:r>
          </w:p>
        </w:tc>
      </w:tr>
      <w:tr w:rsidR="00764898" w:rsidRPr="008F308B" w:rsidTr="001B34B3">
        <w:trPr>
          <w:jc w:val="center"/>
        </w:trPr>
        <w:tc>
          <w:tcPr>
            <w:tcW w:w="3874" w:type="dxa"/>
          </w:tcPr>
          <w:p w:rsidR="00764898" w:rsidRPr="0086710E"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十五、私立國中小應依下列規定辦理優先直升入學：</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（一）錄取直升學生名單，私立國中小應於當年四月第一週之星期五前專案造冊函送本府備查，並同時通知所有學生，以維護其申請其他學校之權利。</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（二）直升學生人數超過核定招生</w:t>
            </w:r>
            <w:r w:rsidRPr="0086710E">
              <w:rPr>
                <w:rFonts w:ascii="新細明體" w:hAnsi="新細明體" w:hint="eastAsia"/>
                <w:sz w:val="22"/>
              </w:rPr>
              <w:lastRenderedPageBreak/>
              <w:t>名額者，應依抽籤方式決定之。</w:t>
            </w:r>
          </w:p>
          <w:p w:rsidR="00764898" w:rsidRPr="000B3D66"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（三）辦理直升後如有缺額，仍須辦理申請登記，並採抽籤方式決定之。</w:t>
            </w:r>
          </w:p>
        </w:tc>
        <w:tc>
          <w:tcPr>
            <w:tcW w:w="3875" w:type="dxa"/>
          </w:tcPr>
          <w:p w:rsidR="00764898" w:rsidRPr="0086710E" w:rsidRDefault="0076489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十五、私立國中小應依下列規定辦理優先直升入學：</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（一）錄取直升學生名單，私立國中小應於當年四月第一週之星期五前專案造冊函送本府備查，並同時通知所有學生，以維護其申請其他學校之權利。</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（二）直升學生人數超過核定招生</w:t>
            </w:r>
            <w:r w:rsidRPr="0086710E">
              <w:rPr>
                <w:rFonts w:ascii="新細明體" w:hAnsi="新細明體" w:hint="eastAsia"/>
                <w:sz w:val="22"/>
              </w:rPr>
              <w:lastRenderedPageBreak/>
              <w:t>名額者，應依抽籤方式決定之。</w:t>
            </w:r>
          </w:p>
          <w:p w:rsidR="00764898" w:rsidRPr="000B3D66" w:rsidRDefault="00764898" w:rsidP="00935928">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（三）辦理直升後如有缺額，仍須辦理申請登記，並採抽籤方式決定之。</w:t>
            </w:r>
          </w:p>
        </w:tc>
        <w:tc>
          <w:tcPr>
            <w:tcW w:w="2693" w:type="dxa"/>
          </w:tcPr>
          <w:p w:rsidR="00764898" w:rsidRPr="00CC0609" w:rsidRDefault="00764898" w:rsidP="00EF16F7">
            <w:pPr>
              <w:rPr>
                <w:sz w:val="22"/>
              </w:rPr>
            </w:pPr>
            <w:r w:rsidRPr="00CC0609">
              <w:rPr>
                <w:rFonts w:hint="eastAsia"/>
                <w:sz w:val="22"/>
              </w:rPr>
              <w:lastRenderedPageBreak/>
              <w:t>本點未修正。</w:t>
            </w:r>
          </w:p>
        </w:tc>
      </w:tr>
      <w:tr w:rsidR="00764898" w:rsidTr="001B34B3">
        <w:trPr>
          <w:jc w:val="center"/>
        </w:trPr>
        <w:tc>
          <w:tcPr>
            <w:tcW w:w="3874" w:type="dxa"/>
          </w:tcPr>
          <w:p w:rsidR="00764898" w:rsidRPr="0086710E"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十六、私立國中小應依核定班級數先行公告招生名額，登記人數超過核定招生人數者，應本公平、公正及公開之原則，採公開抽籤方式辦理。</w:t>
            </w:r>
          </w:p>
          <w:p w:rsidR="00764898" w:rsidRPr="000B3D66" w:rsidRDefault="00764898" w:rsidP="00A003BB">
            <w:pPr>
              <w:spacing w:line="360" w:lineRule="exact"/>
              <w:ind w:leftChars="184" w:left="442"/>
              <w:jc w:val="both"/>
              <w:rPr>
                <w:rFonts w:ascii="新細明體" w:hAnsi="新細明體"/>
                <w:sz w:val="22"/>
              </w:rPr>
            </w:pPr>
            <w:r w:rsidRPr="0086710E">
              <w:rPr>
                <w:rFonts w:ascii="新細明體" w:hAnsi="新細明體" w:hint="eastAsia"/>
                <w:sz w:val="22"/>
              </w:rPr>
              <w:t>申請登記學生如符合入學資格並在期限內檢齊證件且依照規定辦理者，私立國中小不得以任何理由拒絕受理。但經查明重複申請學校之新生，該校得取消其錄取資格。</w:t>
            </w:r>
          </w:p>
        </w:tc>
        <w:tc>
          <w:tcPr>
            <w:tcW w:w="3875" w:type="dxa"/>
          </w:tcPr>
          <w:p w:rsidR="00764898" w:rsidRPr="0086710E" w:rsidRDefault="0076489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十六、私立國中小應依核定班級數先行公告招生名額，登記人數超過核定招生人數者，應本公平、公正及公開之原則，採公開抽籤方式辦理。</w:t>
            </w:r>
          </w:p>
          <w:p w:rsidR="00764898" w:rsidRPr="000B3D66" w:rsidRDefault="00764898" w:rsidP="00935928">
            <w:pPr>
              <w:spacing w:line="360" w:lineRule="exact"/>
              <w:ind w:leftChars="184" w:left="442"/>
              <w:jc w:val="both"/>
              <w:rPr>
                <w:rFonts w:ascii="新細明體" w:hAnsi="新細明體"/>
                <w:sz w:val="22"/>
              </w:rPr>
            </w:pPr>
            <w:r w:rsidRPr="0086710E">
              <w:rPr>
                <w:rFonts w:ascii="新細明體" w:hAnsi="新細明體" w:hint="eastAsia"/>
                <w:sz w:val="22"/>
              </w:rPr>
              <w:t>申請登記學生如符合入學資格並在期限內檢齊證件且依照規定辦理者，私立國中小不得以任何理由拒絕受理。但經查明重複申請學校之新生，該校得取消其錄取資格。</w:t>
            </w:r>
          </w:p>
        </w:tc>
        <w:tc>
          <w:tcPr>
            <w:tcW w:w="2693" w:type="dxa"/>
          </w:tcPr>
          <w:p w:rsidR="00764898" w:rsidRPr="00CC0609" w:rsidRDefault="00764898" w:rsidP="00A003BB">
            <w:pPr>
              <w:rPr>
                <w:sz w:val="22"/>
              </w:rPr>
            </w:pPr>
            <w:r w:rsidRPr="00CC0609">
              <w:rPr>
                <w:rFonts w:hint="eastAsia"/>
                <w:sz w:val="22"/>
              </w:rPr>
              <w:t>本點未修正。</w:t>
            </w:r>
          </w:p>
        </w:tc>
      </w:tr>
      <w:tr w:rsidR="00764898" w:rsidTr="001B34B3">
        <w:trPr>
          <w:jc w:val="center"/>
        </w:trPr>
        <w:tc>
          <w:tcPr>
            <w:tcW w:w="3874" w:type="dxa"/>
          </w:tcPr>
          <w:p w:rsidR="00764898" w:rsidRPr="0086710E"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十七、私立國中小審查申請入學資格應依下列規定辦理：</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（一）查驗學生之學歷及年齡。</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（二）學生須繳驗畢業證書及戶口名簿正本。但申請入小學者，僅須繳驗戶口名簿正本。畢業證書俟抽籤榜示後發還，戶口名簿於驗畢後發還。</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（三）新生入學登記卡(以下簡稱登記卡)須正楷填寫，不得潦草。</w:t>
            </w:r>
          </w:p>
          <w:p w:rsidR="00764898" w:rsidRPr="000B3D66"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（四）登記卡各欄，應詳加審核，如符規定應准予登記並編號，各聯接縫處須加蓋騎縫章，並將一聯交予家長留存。</w:t>
            </w:r>
          </w:p>
        </w:tc>
        <w:tc>
          <w:tcPr>
            <w:tcW w:w="3875" w:type="dxa"/>
          </w:tcPr>
          <w:p w:rsidR="00764898" w:rsidRPr="0086710E" w:rsidRDefault="0076489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t>十七、私立國中小審查申請入學資格應依下列規定辦理：</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（一）查驗學生之學歷及年齡。</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（二）學生須繳驗畢業證書及戶口名簿正本。但申請入小學者，僅須繳驗戶口名簿正本。畢業證書俟抽籤榜示後發還，戶口名簿於驗畢後發還。</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（三）新生入學登記卡(以下簡稱登記卡)須正楷填寫，不得潦草。</w:t>
            </w:r>
          </w:p>
          <w:p w:rsidR="00764898" w:rsidRPr="000B3D66" w:rsidRDefault="00764898" w:rsidP="00935928">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（四）登記卡各欄，應詳加審核，如符規定應准予登記並編號，各聯接縫處須加蓋騎縫章，並將一聯交予家長留存。</w:t>
            </w:r>
          </w:p>
        </w:tc>
        <w:tc>
          <w:tcPr>
            <w:tcW w:w="2693" w:type="dxa"/>
          </w:tcPr>
          <w:p w:rsidR="00764898" w:rsidRPr="00CC0609" w:rsidRDefault="00764898" w:rsidP="00A003BB">
            <w:pPr>
              <w:rPr>
                <w:sz w:val="22"/>
              </w:rPr>
            </w:pPr>
            <w:r w:rsidRPr="00CC0609">
              <w:rPr>
                <w:rFonts w:hint="eastAsia"/>
                <w:sz w:val="22"/>
              </w:rPr>
              <w:t>本點未修正。</w:t>
            </w:r>
          </w:p>
        </w:tc>
      </w:tr>
      <w:tr w:rsidR="00764898" w:rsidTr="001B34B3">
        <w:trPr>
          <w:jc w:val="center"/>
        </w:trPr>
        <w:tc>
          <w:tcPr>
            <w:tcW w:w="3874" w:type="dxa"/>
          </w:tcPr>
          <w:p w:rsidR="00764898" w:rsidRPr="0086710E"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十八、私立國中小辦理登記、抽籤及報到之日期如下：</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（一）私立國小：</w:t>
            </w:r>
          </w:p>
          <w:p w:rsidR="00764898" w:rsidRPr="0086710E" w:rsidRDefault="0076489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１、登記日期：當年四月第二週，該週星期一至星期六下午五時為截止時間。</w:t>
            </w:r>
          </w:p>
          <w:p w:rsidR="00764898" w:rsidRPr="0086710E" w:rsidRDefault="0076489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２、抽籤日期：每年四月第三週之星期二上午九時。</w:t>
            </w:r>
          </w:p>
          <w:p w:rsidR="00764898" w:rsidRPr="0086710E" w:rsidRDefault="0076489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lastRenderedPageBreak/>
              <w:t>３、報到日期：每年四月第三週之星期六。報到名冊應於報到後五日內登錄本縣學籍系統或專案造冊函送本府備查。</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（二）私立國中：</w:t>
            </w:r>
          </w:p>
          <w:p w:rsidR="00764898" w:rsidRPr="0086710E" w:rsidRDefault="0076489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１、登記日期：當年四月第四週，該週星期一至星期五下午五時為截止時間。</w:t>
            </w:r>
          </w:p>
          <w:p w:rsidR="00764898" w:rsidRPr="0086710E" w:rsidRDefault="00764898" w:rsidP="00A003BB">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２、抽籤日期：每年四月第四週之星期六上午九時。</w:t>
            </w:r>
          </w:p>
          <w:p w:rsidR="00764898" w:rsidRPr="00935928" w:rsidRDefault="00764898" w:rsidP="00797C0E">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３、報到日期：抽籤後隔日。報到名冊應於報到後五日內專案造冊函送本府備查。</w:t>
            </w:r>
          </w:p>
        </w:tc>
        <w:tc>
          <w:tcPr>
            <w:tcW w:w="3875" w:type="dxa"/>
          </w:tcPr>
          <w:p w:rsidR="00764898" w:rsidRPr="0086710E" w:rsidRDefault="0076489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十八、私立國中小辦理登記、抽籤及報到之日期如下：</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（一）私立國小：</w:t>
            </w:r>
          </w:p>
          <w:p w:rsidR="00764898" w:rsidRPr="0086710E" w:rsidRDefault="0076489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１、登記日期：當年四月第二週，該週星期一至星期六下午五時為截止時間。</w:t>
            </w:r>
          </w:p>
          <w:p w:rsidR="00764898" w:rsidRPr="0086710E" w:rsidRDefault="0076489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２、抽籤日期：每年四月第三週之星期二上午九時。</w:t>
            </w:r>
          </w:p>
          <w:p w:rsidR="00764898" w:rsidRPr="0086710E" w:rsidRDefault="0076489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lastRenderedPageBreak/>
              <w:t>３、報到日期：每年四月第三週之星期六。報到名冊應於報到後五日內登錄本縣學籍系統或專案造冊函送本府備查。</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（二）私立國中：</w:t>
            </w:r>
          </w:p>
          <w:p w:rsidR="00764898" w:rsidRPr="0086710E" w:rsidRDefault="0076489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１、登記日期：當年四月第四週，該週星期一至星期五下午五時為截止時間。</w:t>
            </w:r>
          </w:p>
          <w:p w:rsidR="00764898" w:rsidRPr="0086710E" w:rsidRDefault="00764898" w:rsidP="000B3D66">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２、抽籤日期：每年四月第四週之星期六上午九時。</w:t>
            </w:r>
          </w:p>
          <w:p w:rsidR="00764898" w:rsidRPr="00935928" w:rsidRDefault="00764898" w:rsidP="00935928">
            <w:pPr>
              <w:pStyle w:val="3"/>
              <w:ind w:leftChars="400" w:left="1400" w:hangingChars="200" w:hanging="440"/>
              <w:rPr>
                <w:rFonts w:ascii="新細明體" w:eastAsia="新細明體" w:hAnsi="新細明體"/>
                <w:sz w:val="22"/>
                <w:szCs w:val="22"/>
              </w:rPr>
            </w:pPr>
            <w:r w:rsidRPr="0086710E">
              <w:rPr>
                <w:rFonts w:ascii="新細明體" w:eastAsia="新細明體" w:hAnsi="新細明體" w:hint="eastAsia"/>
                <w:sz w:val="22"/>
                <w:szCs w:val="22"/>
              </w:rPr>
              <w:t>３、報到日期：抽籤後隔日。報到名冊應於報到後五日內專案造冊函送本府備查。</w:t>
            </w:r>
          </w:p>
        </w:tc>
        <w:tc>
          <w:tcPr>
            <w:tcW w:w="2693" w:type="dxa"/>
          </w:tcPr>
          <w:p w:rsidR="00764898" w:rsidRPr="00CC0609" w:rsidRDefault="00764898" w:rsidP="00EF16F7">
            <w:pPr>
              <w:rPr>
                <w:sz w:val="22"/>
              </w:rPr>
            </w:pPr>
            <w:r w:rsidRPr="00CC0609">
              <w:rPr>
                <w:rFonts w:hint="eastAsia"/>
                <w:sz w:val="22"/>
              </w:rPr>
              <w:lastRenderedPageBreak/>
              <w:t>本點未修正。</w:t>
            </w:r>
          </w:p>
        </w:tc>
      </w:tr>
      <w:tr w:rsidR="00764898" w:rsidTr="001B34B3">
        <w:trPr>
          <w:jc w:val="center"/>
        </w:trPr>
        <w:tc>
          <w:tcPr>
            <w:tcW w:w="3874" w:type="dxa"/>
          </w:tcPr>
          <w:p w:rsidR="00764898" w:rsidRPr="0086710E"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十九、前點登記及抽籤結果之公告，私立國中小應依下列程序辦理：</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（一）登記時間截止後，如登記人數超過核定班級人數，不得再行受理登記，除於當日將新生登記名冊公告於</w:t>
            </w:r>
            <w:r w:rsidR="00B9370F" w:rsidRPr="00B9370F">
              <w:rPr>
                <w:rFonts w:ascii="新細明體" w:hAnsi="新細明體" w:hint="eastAsia"/>
                <w:color w:val="FF0000"/>
                <w:sz w:val="22"/>
                <w:u w:val="single"/>
              </w:rPr>
              <w:t>學校</w:t>
            </w:r>
            <w:r w:rsidRPr="0086710E">
              <w:rPr>
                <w:rFonts w:ascii="新細明體" w:hAnsi="新細明體" w:hint="eastAsia"/>
                <w:sz w:val="22"/>
              </w:rPr>
              <w:t>網站及公佈欄外，並即函報本府備查。</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（二）應事先公告抽籤之地點及時間。抽籤日前應製作透明抽籤箱，抽籤當日由校方人員會同本府及家長代表當眾查驗後，放置適當場所備用。</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（三）抽籤人選由家長代表或學校人員擔任，抽籤前應由本府代表及家長代表當眾查驗籤卡後投入籤箱。</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（四）抽出籤卡應立即交由工作人員當眾唱出編號及姓名，至全部籤卡抽空為止，且依序填寫於正（備）取名額順序表。</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（五）各校應於正取生額滿後另行</w:t>
            </w:r>
            <w:r w:rsidRPr="0086710E">
              <w:rPr>
                <w:rFonts w:ascii="新細明體" w:hAnsi="新細明體" w:hint="eastAsia"/>
                <w:sz w:val="22"/>
              </w:rPr>
              <w:lastRenderedPageBreak/>
              <w:t>抽取備取生，並決定遞補次序。正取生如未依期限報到者，由備取生依備取次序遞補，並列冊函報本府備查。</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（六）正取、備取及未錄取學生名冊，應分別繕造清冊，一併公告於學校網站及公布欄，並函報本府備查，以憑核對學籍。</w:t>
            </w:r>
          </w:p>
          <w:p w:rsidR="00764898" w:rsidRPr="0086710E" w:rsidRDefault="00764898" w:rsidP="00A003BB">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（七）錄取通知應敘明報到與註冊日期、時間及地點。</w:t>
            </w:r>
          </w:p>
          <w:p w:rsidR="00764898" w:rsidRPr="000B3D66" w:rsidRDefault="00764898" w:rsidP="00A003BB">
            <w:pPr>
              <w:spacing w:line="360" w:lineRule="exact"/>
              <w:ind w:leftChars="450" w:left="1080" w:firstLineChars="200" w:firstLine="440"/>
              <w:jc w:val="both"/>
              <w:rPr>
                <w:rFonts w:ascii="新細明體" w:hAnsi="新細明體"/>
                <w:sz w:val="22"/>
              </w:rPr>
            </w:pPr>
            <w:r w:rsidRPr="0086710E">
              <w:rPr>
                <w:rFonts w:ascii="新細明體" w:hAnsi="新細明體" w:hint="eastAsia"/>
                <w:sz w:val="22"/>
              </w:rPr>
              <w:t>前項公開抽籤當日，本府應派員到場督導，私立國中小除應將申請登記人員名冊及抽籤錄取名冊（含電子檔）送交督導人員外，抽籤結果應由本府公告於教育處網站。</w:t>
            </w:r>
          </w:p>
        </w:tc>
        <w:tc>
          <w:tcPr>
            <w:tcW w:w="3875" w:type="dxa"/>
          </w:tcPr>
          <w:p w:rsidR="00764898" w:rsidRPr="0086710E" w:rsidRDefault="00764898" w:rsidP="000B3D66">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十九、前點登記及抽籤結果之公告，私立國中小應依下列程序辦理：</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（一）登記時間截止後，如登記人數超過核定班級人數，不得再行受理登記，除於當日將新生登記名冊公告於網站及公佈欄外，並即函報本府備查。</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（二）應事先公告抽籤之地點及時間。抽籤日前應製作透明抽籤箱，抽籤當日由校方人員會同本府及家長代表當眾查驗後，放置適當場所備用。</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（三）抽籤人選由家長代表或學校人員擔任，抽籤前應由本府代表及家長代表當眾查驗籤卡後投入籤箱。</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（四）抽出籤卡應立即交由工作人員當眾唱出編號及姓名，至全部籤卡抽空為止，且依序填寫於正（備）取名額順序表。</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（五）各校應於正取生額滿後另行</w:t>
            </w:r>
            <w:r w:rsidRPr="0086710E">
              <w:rPr>
                <w:rFonts w:ascii="新細明體" w:hAnsi="新細明體" w:hint="eastAsia"/>
                <w:sz w:val="22"/>
              </w:rPr>
              <w:lastRenderedPageBreak/>
              <w:t>抽取備取生，並決定遞補次序。正取生如未依期限報到者，由備取生依備取次序遞補，並列冊函報本府備查。</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（六）正取、備取及未錄取學生名冊，應分別繕造清冊，一併公告於學校網站及公布欄，並函報本府備查，以憑核對學籍。</w:t>
            </w:r>
          </w:p>
          <w:p w:rsidR="00764898" w:rsidRPr="0086710E" w:rsidRDefault="00764898" w:rsidP="000B3D66">
            <w:pPr>
              <w:spacing w:line="360" w:lineRule="exact"/>
              <w:ind w:leftChars="150" w:left="1020" w:hangingChars="300" w:hanging="660"/>
              <w:jc w:val="both"/>
              <w:rPr>
                <w:rFonts w:ascii="新細明體" w:hAnsi="新細明體"/>
                <w:sz w:val="22"/>
              </w:rPr>
            </w:pPr>
            <w:r w:rsidRPr="0086710E">
              <w:rPr>
                <w:rFonts w:ascii="新細明體" w:hAnsi="新細明體" w:hint="eastAsia"/>
                <w:sz w:val="22"/>
              </w:rPr>
              <w:t>（七）錄取通知應敘明報到與註冊日期、時間及地點。</w:t>
            </w:r>
          </w:p>
          <w:p w:rsidR="00764898" w:rsidRPr="000B3D66" w:rsidRDefault="00764898" w:rsidP="00935928">
            <w:pPr>
              <w:spacing w:line="360" w:lineRule="exact"/>
              <w:ind w:leftChars="450" w:left="1080" w:firstLineChars="200" w:firstLine="440"/>
              <w:jc w:val="both"/>
              <w:rPr>
                <w:rFonts w:ascii="新細明體" w:hAnsi="新細明體"/>
                <w:sz w:val="22"/>
              </w:rPr>
            </w:pPr>
            <w:r w:rsidRPr="0086710E">
              <w:rPr>
                <w:rFonts w:ascii="新細明體" w:hAnsi="新細明體" w:hint="eastAsia"/>
                <w:sz w:val="22"/>
              </w:rPr>
              <w:t>前項公開抽籤當日，本府應派員到場督導，私立國中小除應將申請登記人員名冊及抽籤錄取名冊（含電子檔）送交督導人員外，抽籤結果應由本府公告於教育處網站。</w:t>
            </w:r>
          </w:p>
        </w:tc>
        <w:tc>
          <w:tcPr>
            <w:tcW w:w="2693" w:type="dxa"/>
          </w:tcPr>
          <w:p w:rsidR="00764898" w:rsidRDefault="000D5E9B" w:rsidP="000D5E9B">
            <w:r>
              <w:rPr>
                <w:rFonts w:hint="eastAsia"/>
                <w:sz w:val="22"/>
              </w:rPr>
              <w:lastRenderedPageBreak/>
              <w:t>為使公告地點明確，爰於</w:t>
            </w:r>
            <w:r w:rsidR="005A49B1">
              <w:rPr>
                <w:rFonts w:hint="eastAsia"/>
                <w:sz w:val="22"/>
              </w:rPr>
              <w:t>本點第一項第一款</w:t>
            </w:r>
            <w:r>
              <w:rPr>
                <w:rFonts w:hint="eastAsia"/>
                <w:sz w:val="22"/>
              </w:rPr>
              <w:t>新</w:t>
            </w:r>
            <w:r w:rsidR="005A49B1">
              <w:rPr>
                <w:rFonts w:hint="eastAsia"/>
                <w:sz w:val="22"/>
              </w:rPr>
              <w:t>增「學校」</w:t>
            </w:r>
            <w:r>
              <w:rPr>
                <w:rFonts w:hint="eastAsia"/>
                <w:sz w:val="22"/>
              </w:rPr>
              <w:t>二</w:t>
            </w:r>
            <w:r w:rsidR="005A49B1">
              <w:rPr>
                <w:rFonts w:hint="eastAsia"/>
                <w:sz w:val="22"/>
              </w:rPr>
              <w:t>字</w:t>
            </w:r>
            <w:r w:rsidR="00764898" w:rsidRPr="00CC0609">
              <w:rPr>
                <w:rFonts w:hint="eastAsia"/>
                <w:sz w:val="22"/>
              </w:rPr>
              <w:t>。</w:t>
            </w:r>
          </w:p>
        </w:tc>
      </w:tr>
      <w:tr w:rsidR="00764898" w:rsidTr="001B34B3">
        <w:trPr>
          <w:jc w:val="center"/>
        </w:trPr>
        <w:tc>
          <w:tcPr>
            <w:tcW w:w="3874" w:type="dxa"/>
          </w:tcPr>
          <w:p w:rsidR="00764898" w:rsidRPr="000B3D66" w:rsidRDefault="0076489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lastRenderedPageBreak/>
              <w:t>二十、公私立國民中小學新生入學作業期程，由本府於各學年度</w:t>
            </w:r>
            <w:r w:rsidRPr="007A3608">
              <w:rPr>
                <w:rFonts w:ascii="新細明體" w:hAnsi="新細明體" w:hint="eastAsia"/>
                <w:color w:val="FF0000"/>
                <w:sz w:val="22"/>
                <w:u w:val="single"/>
              </w:rPr>
              <w:t>八月底</w:t>
            </w:r>
            <w:r>
              <w:rPr>
                <w:rFonts w:ascii="新細明體" w:hAnsi="新細明體" w:hint="eastAsia"/>
                <w:color w:val="FF0000"/>
                <w:sz w:val="22"/>
                <w:u w:val="single"/>
              </w:rPr>
              <w:t>前</w:t>
            </w:r>
            <w:r w:rsidRPr="0086710E">
              <w:rPr>
                <w:rFonts w:ascii="新細明體" w:hAnsi="新細明體" w:hint="eastAsia"/>
                <w:sz w:val="22"/>
              </w:rPr>
              <w:t>公告。</w:t>
            </w:r>
          </w:p>
        </w:tc>
        <w:tc>
          <w:tcPr>
            <w:tcW w:w="3875" w:type="dxa"/>
          </w:tcPr>
          <w:p w:rsidR="00764898" w:rsidRPr="000B3D66" w:rsidRDefault="0076489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二十、公私立國民中小學新生入學作業期程，由本府於各學年度</w:t>
            </w:r>
            <w:smartTag w:uri="urn:schemas-microsoft-com:office:smarttags" w:element="chsdate">
              <w:smartTagPr>
                <w:attr w:name="IsROCDate" w:val="False"/>
                <w:attr w:name="IsLunarDate" w:val="False"/>
                <w:attr w:name="Day" w:val="1"/>
                <w:attr w:name="Month" w:val="8"/>
                <w:attr w:name="Year" w:val="2011"/>
              </w:smartTagPr>
              <w:r w:rsidRPr="0086710E">
                <w:rPr>
                  <w:rFonts w:ascii="新細明體" w:hAnsi="新細明體" w:hint="eastAsia"/>
                  <w:sz w:val="22"/>
                </w:rPr>
                <w:t>八月一日</w:t>
              </w:r>
            </w:smartTag>
            <w:r w:rsidRPr="0086710E">
              <w:rPr>
                <w:rFonts w:ascii="新細明體" w:hAnsi="新細明體" w:hint="eastAsia"/>
                <w:sz w:val="22"/>
              </w:rPr>
              <w:t>公告。</w:t>
            </w:r>
          </w:p>
        </w:tc>
        <w:tc>
          <w:tcPr>
            <w:tcW w:w="2693" w:type="dxa"/>
          </w:tcPr>
          <w:p w:rsidR="00764898" w:rsidRDefault="00764898">
            <w:r w:rsidRPr="00CC0609">
              <w:rPr>
                <w:rFonts w:hint="eastAsia"/>
                <w:sz w:val="22"/>
              </w:rPr>
              <w:t>修正</w:t>
            </w:r>
            <w:r w:rsidRPr="0086710E">
              <w:rPr>
                <w:rFonts w:ascii="新細明體" w:hAnsi="新細明體" w:hint="eastAsia"/>
                <w:sz w:val="22"/>
              </w:rPr>
              <w:t>新生入學作業期程</w:t>
            </w:r>
            <w:r w:rsidR="000D5E9B">
              <w:rPr>
                <w:rFonts w:ascii="新細明體" w:hAnsi="新細明體" w:hint="eastAsia"/>
                <w:sz w:val="22"/>
              </w:rPr>
              <w:t>之</w:t>
            </w:r>
            <w:r>
              <w:rPr>
                <w:rFonts w:ascii="新細明體" w:hAnsi="新細明體" w:hint="eastAsia"/>
                <w:sz w:val="22"/>
              </w:rPr>
              <w:t>公告時間</w:t>
            </w:r>
            <w:r w:rsidRPr="00CC0609">
              <w:rPr>
                <w:rFonts w:hint="eastAsia"/>
                <w:sz w:val="22"/>
              </w:rPr>
              <w:t>。</w:t>
            </w:r>
          </w:p>
        </w:tc>
      </w:tr>
      <w:tr w:rsidR="00764898" w:rsidTr="001B34B3">
        <w:trPr>
          <w:jc w:val="center"/>
        </w:trPr>
        <w:tc>
          <w:tcPr>
            <w:tcW w:w="3874" w:type="dxa"/>
          </w:tcPr>
          <w:p w:rsidR="00764898" w:rsidRPr="000B3D66" w:rsidRDefault="00764898" w:rsidP="00A003BB">
            <w:pPr>
              <w:spacing w:line="360" w:lineRule="exact"/>
              <w:ind w:left="440" w:hangingChars="200" w:hanging="440"/>
              <w:jc w:val="both"/>
              <w:rPr>
                <w:rFonts w:ascii="新細明體" w:hAnsi="新細明體"/>
                <w:sz w:val="22"/>
              </w:rPr>
            </w:pPr>
            <w:r w:rsidRPr="0086710E">
              <w:rPr>
                <w:rFonts w:ascii="新細明體" w:hAnsi="新細明體" w:hint="eastAsia"/>
                <w:sz w:val="22"/>
              </w:rPr>
              <w:t>二十一、公立</w:t>
            </w:r>
            <w:r w:rsidRPr="0086710E">
              <w:rPr>
                <w:rFonts w:ascii="新細明體" w:hAnsi="新細明體"/>
                <w:sz w:val="22"/>
              </w:rPr>
              <w:t>國民中小學校長及相關承辦人員，未確實依本</w:t>
            </w:r>
            <w:r w:rsidRPr="0086710E">
              <w:rPr>
                <w:rFonts w:ascii="新細明體" w:hAnsi="新細明體" w:hint="eastAsia"/>
                <w:sz w:val="22"/>
              </w:rPr>
              <w:t>要點</w:t>
            </w:r>
            <w:r w:rsidRPr="0086710E">
              <w:rPr>
                <w:rFonts w:ascii="新細明體" w:hAnsi="新細明體"/>
                <w:sz w:val="22"/>
              </w:rPr>
              <w:t>規定執行者，應追究</w:t>
            </w:r>
            <w:r w:rsidRPr="0086710E">
              <w:rPr>
                <w:rFonts w:ascii="新細明體" w:hAnsi="新細明體" w:hint="eastAsia"/>
                <w:sz w:val="22"/>
              </w:rPr>
              <w:t>其</w:t>
            </w:r>
            <w:r w:rsidRPr="0086710E">
              <w:rPr>
                <w:rFonts w:ascii="新細明體" w:hAnsi="新細明體"/>
                <w:sz w:val="22"/>
              </w:rPr>
              <w:t>行政責任。</w:t>
            </w:r>
            <w:r w:rsidRPr="0086710E">
              <w:rPr>
                <w:rFonts w:ascii="新細明體" w:hAnsi="新細明體" w:hint="eastAsia"/>
                <w:sz w:val="22"/>
              </w:rPr>
              <w:t>私立國中小違規情事經查明屬實者，由本府依私立學校法相關規定辦理。</w:t>
            </w:r>
          </w:p>
        </w:tc>
        <w:tc>
          <w:tcPr>
            <w:tcW w:w="3875" w:type="dxa"/>
          </w:tcPr>
          <w:p w:rsidR="00764898" w:rsidRPr="000B3D66" w:rsidRDefault="0076489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二十一、公立</w:t>
            </w:r>
            <w:r w:rsidRPr="0086710E">
              <w:rPr>
                <w:rFonts w:ascii="新細明體" w:hAnsi="新細明體"/>
                <w:sz w:val="22"/>
              </w:rPr>
              <w:t>國民中小學校長及相關承辦人員，未確實依本</w:t>
            </w:r>
            <w:r w:rsidRPr="0086710E">
              <w:rPr>
                <w:rFonts w:ascii="新細明體" w:hAnsi="新細明體" w:hint="eastAsia"/>
                <w:sz w:val="22"/>
              </w:rPr>
              <w:t>要點</w:t>
            </w:r>
            <w:r w:rsidRPr="0086710E">
              <w:rPr>
                <w:rFonts w:ascii="新細明體" w:hAnsi="新細明體"/>
                <w:sz w:val="22"/>
              </w:rPr>
              <w:t>規定執行者，應追究</w:t>
            </w:r>
            <w:r w:rsidRPr="0086710E">
              <w:rPr>
                <w:rFonts w:ascii="新細明體" w:hAnsi="新細明體" w:hint="eastAsia"/>
                <w:sz w:val="22"/>
              </w:rPr>
              <w:t>其</w:t>
            </w:r>
            <w:r w:rsidRPr="0086710E">
              <w:rPr>
                <w:rFonts w:ascii="新細明體" w:hAnsi="新細明體"/>
                <w:sz w:val="22"/>
              </w:rPr>
              <w:t>行政責任。</w:t>
            </w:r>
            <w:r w:rsidRPr="0086710E">
              <w:rPr>
                <w:rFonts w:ascii="新細明體" w:hAnsi="新細明體" w:hint="eastAsia"/>
                <w:sz w:val="22"/>
              </w:rPr>
              <w:t>私立國中小違規情事經查明屬實者，由本府依私立學校法相關規定辦理。</w:t>
            </w:r>
          </w:p>
        </w:tc>
        <w:tc>
          <w:tcPr>
            <w:tcW w:w="2693" w:type="dxa"/>
          </w:tcPr>
          <w:p w:rsidR="00764898" w:rsidRDefault="00764898">
            <w:r w:rsidRPr="00CC0609">
              <w:rPr>
                <w:rFonts w:hint="eastAsia"/>
                <w:sz w:val="22"/>
              </w:rPr>
              <w:t>本點未修正。</w:t>
            </w:r>
          </w:p>
        </w:tc>
      </w:tr>
      <w:tr w:rsidR="00764898" w:rsidTr="001B34B3">
        <w:trPr>
          <w:jc w:val="center"/>
        </w:trPr>
        <w:tc>
          <w:tcPr>
            <w:tcW w:w="3874" w:type="dxa"/>
          </w:tcPr>
          <w:p w:rsidR="00764898" w:rsidRPr="000B3D66" w:rsidRDefault="00764898" w:rsidP="00A003BB">
            <w:pPr>
              <w:spacing w:line="360" w:lineRule="exact"/>
              <w:ind w:left="440" w:hangingChars="200" w:hanging="440"/>
              <w:jc w:val="both"/>
              <w:rPr>
                <w:rFonts w:ascii="新細明體" w:hAnsi="新細明體"/>
                <w:sz w:val="22"/>
              </w:rPr>
            </w:pPr>
          </w:p>
        </w:tc>
        <w:tc>
          <w:tcPr>
            <w:tcW w:w="3875" w:type="dxa"/>
          </w:tcPr>
          <w:p w:rsidR="00764898" w:rsidRPr="000B3D66" w:rsidRDefault="00764898" w:rsidP="00935928">
            <w:pPr>
              <w:spacing w:line="360" w:lineRule="exact"/>
              <w:ind w:left="440" w:hangingChars="200" w:hanging="440"/>
              <w:jc w:val="both"/>
              <w:rPr>
                <w:rFonts w:ascii="新細明體" w:hAnsi="新細明體"/>
                <w:sz w:val="22"/>
              </w:rPr>
            </w:pPr>
            <w:r w:rsidRPr="0086710E">
              <w:rPr>
                <w:rFonts w:ascii="新細明體" w:hAnsi="新細明體" w:hint="eastAsia"/>
                <w:sz w:val="22"/>
              </w:rPr>
              <w:t>二十二、本要點自發布日施行。</w:t>
            </w:r>
          </w:p>
        </w:tc>
        <w:tc>
          <w:tcPr>
            <w:tcW w:w="2693" w:type="dxa"/>
          </w:tcPr>
          <w:p w:rsidR="00931115" w:rsidRDefault="00931115" w:rsidP="00931115">
            <w:r w:rsidRPr="00931115">
              <w:rPr>
                <w:rFonts w:hint="eastAsia"/>
                <w:sz w:val="22"/>
                <w:u w:val="single"/>
              </w:rPr>
              <w:t>本點刪除</w:t>
            </w:r>
            <w:r w:rsidR="00764898" w:rsidRPr="00F3280C">
              <w:rPr>
                <w:rFonts w:hint="eastAsia"/>
                <w:sz w:val="22"/>
              </w:rPr>
              <w:t>。</w:t>
            </w:r>
          </w:p>
        </w:tc>
      </w:tr>
    </w:tbl>
    <w:p w:rsidR="00B85712" w:rsidRPr="00CC0609" w:rsidRDefault="00B85712"/>
    <w:sectPr w:rsidR="00B85712" w:rsidRPr="00CC0609" w:rsidSect="00AB7B50">
      <w:footerReference w:type="default" r:id="rId8"/>
      <w:pgSz w:w="11906" w:h="16838"/>
      <w:pgMar w:top="851" w:right="1134" w:bottom="851" w:left="1134" w:header="851" w:footer="33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902" w:rsidRDefault="00494902" w:rsidP="003E6AFC">
      <w:r>
        <w:separator/>
      </w:r>
    </w:p>
  </w:endnote>
  <w:endnote w:type="continuationSeparator" w:id="1">
    <w:p w:rsidR="00494902" w:rsidRDefault="00494902" w:rsidP="003E6A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2813"/>
      <w:docPartObj>
        <w:docPartGallery w:val="Page Numbers (Bottom of Page)"/>
        <w:docPartUnique/>
      </w:docPartObj>
    </w:sdtPr>
    <w:sdtContent>
      <w:p w:rsidR="00AB7B50" w:rsidRDefault="00DA12B3">
        <w:pPr>
          <w:pStyle w:val="a6"/>
          <w:jc w:val="right"/>
        </w:pPr>
        <w:fldSimple w:instr=" PAGE   \* MERGEFORMAT ">
          <w:r w:rsidR="0004069B" w:rsidRPr="0004069B">
            <w:rPr>
              <w:noProof/>
              <w:lang w:val="zh-TW"/>
            </w:rPr>
            <w:t>4</w:t>
          </w:r>
        </w:fldSimple>
      </w:p>
    </w:sdtContent>
  </w:sdt>
  <w:p w:rsidR="00AB7B50" w:rsidRDefault="00AB7B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902" w:rsidRDefault="00494902" w:rsidP="003E6AFC">
      <w:r>
        <w:separator/>
      </w:r>
    </w:p>
  </w:footnote>
  <w:footnote w:type="continuationSeparator" w:id="1">
    <w:p w:rsidR="00494902" w:rsidRDefault="00494902" w:rsidP="003E6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846A1"/>
    <w:multiLevelType w:val="hybridMultilevel"/>
    <w:tmpl w:val="AA7E56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712"/>
    <w:rsid w:val="000260D9"/>
    <w:rsid w:val="000308F9"/>
    <w:rsid w:val="0004069B"/>
    <w:rsid w:val="00057469"/>
    <w:rsid w:val="000660D0"/>
    <w:rsid w:val="00080DA9"/>
    <w:rsid w:val="000844CD"/>
    <w:rsid w:val="00090C25"/>
    <w:rsid w:val="0009438A"/>
    <w:rsid w:val="000B3D66"/>
    <w:rsid w:val="000B43DA"/>
    <w:rsid w:val="000D5E9B"/>
    <w:rsid w:val="00107B08"/>
    <w:rsid w:val="001478DA"/>
    <w:rsid w:val="001A1AD6"/>
    <w:rsid w:val="001B34B3"/>
    <w:rsid w:val="002542EF"/>
    <w:rsid w:val="0026675A"/>
    <w:rsid w:val="00266FAA"/>
    <w:rsid w:val="002B7242"/>
    <w:rsid w:val="002F4692"/>
    <w:rsid w:val="00392F40"/>
    <w:rsid w:val="003A220F"/>
    <w:rsid w:val="003B01E7"/>
    <w:rsid w:val="003B6137"/>
    <w:rsid w:val="003E0BCD"/>
    <w:rsid w:val="003E5CB5"/>
    <w:rsid w:val="003E6AFC"/>
    <w:rsid w:val="00420E82"/>
    <w:rsid w:val="00432462"/>
    <w:rsid w:val="00461295"/>
    <w:rsid w:val="00472998"/>
    <w:rsid w:val="00480DF5"/>
    <w:rsid w:val="004865F0"/>
    <w:rsid w:val="00494902"/>
    <w:rsid w:val="004D3EAC"/>
    <w:rsid w:val="004F0AA5"/>
    <w:rsid w:val="00504679"/>
    <w:rsid w:val="00510DB5"/>
    <w:rsid w:val="0059616D"/>
    <w:rsid w:val="005A49B1"/>
    <w:rsid w:val="005C747B"/>
    <w:rsid w:val="005D06C2"/>
    <w:rsid w:val="005D5B16"/>
    <w:rsid w:val="006006BA"/>
    <w:rsid w:val="00641832"/>
    <w:rsid w:val="006838A6"/>
    <w:rsid w:val="00686B5A"/>
    <w:rsid w:val="006C150B"/>
    <w:rsid w:val="006C7FAB"/>
    <w:rsid w:val="006E6659"/>
    <w:rsid w:val="00711748"/>
    <w:rsid w:val="00720199"/>
    <w:rsid w:val="00762E38"/>
    <w:rsid w:val="00764898"/>
    <w:rsid w:val="00770FF7"/>
    <w:rsid w:val="00797C0E"/>
    <w:rsid w:val="007A3608"/>
    <w:rsid w:val="007C13AE"/>
    <w:rsid w:val="007D144B"/>
    <w:rsid w:val="00801133"/>
    <w:rsid w:val="0083185F"/>
    <w:rsid w:val="0084544E"/>
    <w:rsid w:val="00856386"/>
    <w:rsid w:val="00873A83"/>
    <w:rsid w:val="008C0095"/>
    <w:rsid w:val="008D39CF"/>
    <w:rsid w:val="008F308B"/>
    <w:rsid w:val="008F452E"/>
    <w:rsid w:val="00904906"/>
    <w:rsid w:val="00931115"/>
    <w:rsid w:val="00935928"/>
    <w:rsid w:val="0096365A"/>
    <w:rsid w:val="009825D2"/>
    <w:rsid w:val="009D3F17"/>
    <w:rsid w:val="009F0C39"/>
    <w:rsid w:val="009F67A1"/>
    <w:rsid w:val="00A01392"/>
    <w:rsid w:val="00A81AF1"/>
    <w:rsid w:val="00A81FCC"/>
    <w:rsid w:val="00AA52D4"/>
    <w:rsid w:val="00AB56CA"/>
    <w:rsid w:val="00AB7B50"/>
    <w:rsid w:val="00AC31EF"/>
    <w:rsid w:val="00AD24A4"/>
    <w:rsid w:val="00B070AA"/>
    <w:rsid w:val="00B16D95"/>
    <w:rsid w:val="00B179E9"/>
    <w:rsid w:val="00B37ABB"/>
    <w:rsid w:val="00B85712"/>
    <w:rsid w:val="00B866C3"/>
    <w:rsid w:val="00B9370F"/>
    <w:rsid w:val="00BE56F9"/>
    <w:rsid w:val="00BE65FC"/>
    <w:rsid w:val="00BF7A2F"/>
    <w:rsid w:val="00C274FB"/>
    <w:rsid w:val="00C856DD"/>
    <w:rsid w:val="00CA4B53"/>
    <w:rsid w:val="00CC0609"/>
    <w:rsid w:val="00CD5148"/>
    <w:rsid w:val="00D17360"/>
    <w:rsid w:val="00D52B94"/>
    <w:rsid w:val="00D919EE"/>
    <w:rsid w:val="00DA12B3"/>
    <w:rsid w:val="00DF553E"/>
    <w:rsid w:val="00E77154"/>
    <w:rsid w:val="00ED77C8"/>
    <w:rsid w:val="00F0592F"/>
    <w:rsid w:val="00F3280C"/>
    <w:rsid w:val="00F516C8"/>
    <w:rsid w:val="00F51DD6"/>
    <w:rsid w:val="00F950BA"/>
    <w:rsid w:val="00FF30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D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7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rsid w:val="000B3D66"/>
    <w:pPr>
      <w:spacing w:line="360" w:lineRule="exact"/>
      <w:ind w:leftChars="415" w:left="996" w:firstLineChars="200" w:firstLine="400"/>
      <w:jc w:val="both"/>
    </w:pPr>
    <w:rPr>
      <w:rFonts w:ascii="Times New Roman" w:eastAsia="細明體" w:hAnsi="Times New Roman" w:cs="Times New Roman"/>
      <w:sz w:val="20"/>
      <w:szCs w:val="24"/>
    </w:rPr>
  </w:style>
  <w:style w:type="character" w:customStyle="1" w:styleId="30">
    <w:name w:val="本文縮排 3 字元"/>
    <w:basedOn w:val="a0"/>
    <w:link w:val="3"/>
    <w:rsid w:val="000B3D66"/>
    <w:rPr>
      <w:rFonts w:ascii="Times New Roman" w:eastAsia="細明體" w:hAnsi="Times New Roman" w:cs="Times New Roman"/>
      <w:sz w:val="20"/>
      <w:szCs w:val="24"/>
    </w:rPr>
  </w:style>
  <w:style w:type="paragraph" w:styleId="a4">
    <w:name w:val="header"/>
    <w:basedOn w:val="a"/>
    <w:link w:val="a5"/>
    <w:uiPriority w:val="99"/>
    <w:semiHidden/>
    <w:unhideWhenUsed/>
    <w:rsid w:val="003E6AFC"/>
    <w:pPr>
      <w:tabs>
        <w:tab w:val="center" w:pos="4153"/>
        <w:tab w:val="right" w:pos="8306"/>
      </w:tabs>
      <w:snapToGrid w:val="0"/>
    </w:pPr>
    <w:rPr>
      <w:sz w:val="20"/>
      <w:szCs w:val="20"/>
    </w:rPr>
  </w:style>
  <w:style w:type="character" w:customStyle="1" w:styleId="a5">
    <w:name w:val="頁首 字元"/>
    <w:basedOn w:val="a0"/>
    <w:link w:val="a4"/>
    <w:uiPriority w:val="99"/>
    <w:semiHidden/>
    <w:rsid w:val="003E6AFC"/>
    <w:rPr>
      <w:sz w:val="20"/>
      <w:szCs w:val="20"/>
    </w:rPr>
  </w:style>
  <w:style w:type="paragraph" w:styleId="a6">
    <w:name w:val="footer"/>
    <w:basedOn w:val="a"/>
    <w:link w:val="a7"/>
    <w:uiPriority w:val="99"/>
    <w:unhideWhenUsed/>
    <w:rsid w:val="003E6AFC"/>
    <w:pPr>
      <w:tabs>
        <w:tab w:val="center" w:pos="4153"/>
        <w:tab w:val="right" w:pos="8306"/>
      </w:tabs>
      <w:snapToGrid w:val="0"/>
    </w:pPr>
    <w:rPr>
      <w:sz w:val="20"/>
      <w:szCs w:val="20"/>
    </w:rPr>
  </w:style>
  <w:style w:type="character" w:customStyle="1" w:styleId="a7">
    <w:name w:val="頁尾 字元"/>
    <w:basedOn w:val="a0"/>
    <w:link w:val="a6"/>
    <w:uiPriority w:val="99"/>
    <w:rsid w:val="003E6AFC"/>
    <w:rPr>
      <w:sz w:val="20"/>
      <w:szCs w:val="20"/>
    </w:rPr>
  </w:style>
  <w:style w:type="character" w:styleId="a8">
    <w:name w:val="Hyperlink"/>
    <w:basedOn w:val="a0"/>
    <w:uiPriority w:val="99"/>
    <w:semiHidden/>
    <w:unhideWhenUsed/>
    <w:rsid w:val="00090C25"/>
    <w:rPr>
      <w:color w:val="0000FF"/>
      <w:u w:val="single"/>
    </w:rPr>
  </w:style>
  <w:style w:type="paragraph" w:styleId="a9">
    <w:name w:val="List Paragraph"/>
    <w:basedOn w:val="a"/>
    <w:uiPriority w:val="34"/>
    <w:qFormat/>
    <w:rsid w:val="008F308B"/>
    <w:pPr>
      <w:ind w:leftChars="200" w:left="480"/>
    </w:pPr>
  </w:style>
  <w:style w:type="character" w:styleId="aa">
    <w:name w:val="annotation reference"/>
    <w:basedOn w:val="a0"/>
    <w:uiPriority w:val="99"/>
    <w:semiHidden/>
    <w:unhideWhenUsed/>
    <w:rsid w:val="00F3280C"/>
    <w:rPr>
      <w:sz w:val="18"/>
      <w:szCs w:val="18"/>
    </w:rPr>
  </w:style>
  <w:style w:type="paragraph" w:styleId="ab">
    <w:name w:val="annotation text"/>
    <w:basedOn w:val="a"/>
    <w:link w:val="ac"/>
    <w:uiPriority w:val="99"/>
    <w:semiHidden/>
    <w:unhideWhenUsed/>
    <w:rsid w:val="00F3280C"/>
  </w:style>
  <w:style w:type="character" w:customStyle="1" w:styleId="ac">
    <w:name w:val="註解文字 字元"/>
    <w:basedOn w:val="a0"/>
    <w:link w:val="ab"/>
    <w:uiPriority w:val="99"/>
    <w:semiHidden/>
    <w:rsid w:val="00F3280C"/>
  </w:style>
  <w:style w:type="paragraph" w:styleId="ad">
    <w:name w:val="annotation subject"/>
    <w:basedOn w:val="ab"/>
    <w:next w:val="ab"/>
    <w:link w:val="ae"/>
    <w:uiPriority w:val="99"/>
    <w:semiHidden/>
    <w:unhideWhenUsed/>
    <w:rsid w:val="00F3280C"/>
    <w:rPr>
      <w:b/>
      <w:bCs/>
    </w:rPr>
  </w:style>
  <w:style w:type="character" w:customStyle="1" w:styleId="ae">
    <w:name w:val="註解主旨 字元"/>
    <w:basedOn w:val="ac"/>
    <w:link w:val="ad"/>
    <w:uiPriority w:val="99"/>
    <w:semiHidden/>
    <w:rsid w:val="00F3280C"/>
    <w:rPr>
      <w:b/>
      <w:bCs/>
    </w:rPr>
  </w:style>
  <w:style w:type="paragraph" w:styleId="af">
    <w:name w:val="Balloon Text"/>
    <w:basedOn w:val="a"/>
    <w:link w:val="af0"/>
    <w:uiPriority w:val="99"/>
    <w:semiHidden/>
    <w:unhideWhenUsed/>
    <w:rsid w:val="00F3280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3280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56FAB-F807-469E-9E72-719B445A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10</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2017-03-27T02:25:00Z</cp:lastPrinted>
  <dcterms:created xsi:type="dcterms:W3CDTF">2017-02-03T02:10:00Z</dcterms:created>
  <dcterms:modified xsi:type="dcterms:W3CDTF">2017-03-30T07:42:00Z</dcterms:modified>
</cp:coreProperties>
</file>